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22" w:rsidRPr="00D11BFA" w:rsidRDefault="000E1F22" w:rsidP="00D11BFA">
      <w:pPr>
        <w:spacing w:line="360" w:lineRule="auto"/>
        <w:jc w:val="center"/>
        <w:rPr>
          <w:rFonts w:ascii="ＭＳ 明朝" w:cs="Times New Roman"/>
          <w:sz w:val="28"/>
          <w:szCs w:val="28"/>
        </w:rPr>
      </w:pPr>
      <w:r w:rsidRPr="00D11BFA">
        <w:rPr>
          <w:rFonts w:hint="eastAsia"/>
          <w:sz w:val="28"/>
          <w:szCs w:val="28"/>
        </w:rPr>
        <w:t>小　規　模　林　地　開　発　概　要　書</w:t>
      </w:r>
      <w:r w:rsidR="00D74E46">
        <w:rPr>
          <w:rFonts w:hint="eastAsia"/>
          <w:sz w:val="28"/>
          <w:szCs w:val="28"/>
        </w:rPr>
        <w:t xml:space="preserve">　（記入例）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D74E46" w:rsidP="002A5750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森林太郎</w:t>
            </w:r>
          </w:p>
          <w:p w:rsidR="00D74E46" w:rsidRDefault="00D74E46" w:rsidP="002A5750">
            <w:pPr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〇〇町△△　□□番地</w:t>
            </w:r>
          </w:p>
        </w:tc>
      </w:tr>
      <w:tr w:rsidR="000E1F22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DD370F" w:rsidP="00D74E46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令和3年</w:t>
            </w:r>
            <w:r w:rsidR="00D74E46">
              <w:rPr>
                <w:rFonts w:ascii="ＭＳ 明朝" w:cs="Times New Roman" w:hint="eastAsia"/>
              </w:rPr>
              <w:t>4</w:t>
            </w:r>
            <w:r>
              <w:rPr>
                <w:rFonts w:ascii="ＭＳ 明朝" w:cs="Times New Roman" w:hint="eastAsia"/>
              </w:rPr>
              <w:t>月1日</w:t>
            </w:r>
          </w:p>
        </w:tc>
      </w:tr>
      <w:tr w:rsidR="000E1F22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DD370F" w:rsidP="00DD370F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2A5750">
              <w:rPr>
                <w:rFonts w:ascii="ＭＳ 明朝" w:cs="Times New Roman" w:hint="eastAsia"/>
              </w:rPr>
              <w:t>3年</w:t>
            </w:r>
            <w:r w:rsidR="00D74E46">
              <w:rPr>
                <w:rFonts w:ascii="ＭＳ 明朝" w:cs="Times New Roman" w:hint="eastAsia"/>
              </w:rPr>
              <w:t>5</w:t>
            </w:r>
            <w:r w:rsidR="002A5750">
              <w:rPr>
                <w:rFonts w:ascii="ＭＳ 明朝" w:cs="Times New Roman" w:hint="eastAsia"/>
              </w:rPr>
              <w:t>月</w:t>
            </w:r>
            <w:r>
              <w:rPr>
                <w:rFonts w:ascii="ＭＳ 明朝" w:cs="Times New Roman" w:hint="eastAsia"/>
              </w:rPr>
              <w:t>15</w:t>
            </w:r>
            <w:r w:rsidR="002A5750">
              <w:rPr>
                <w:rFonts w:ascii="ＭＳ 明朝" w:cs="Times New Roman" w:hint="eastAsia"/>
              </w:rPr>
              <w:t>日～</w:t>
            </w:r>
            <w:r>
              <w:rPr>
                <w:rFonts w:ascii="ＭＳ 明朝" w:cs="Times New Roman" w:hint="eastAsia"/>
              </w:rPr>
              <w:t>令和</w:t>
            </w:r>
            <w:r w:rsidR="002A5750">
              <w:rPr>
                <w:rFonts w:ascii="ＭＳ 明朝" w:cs="Times New Roman" w:hint="eastAsia"/>
              </w:rPr>
              <w:t>3年</w:t>
            </w:r>
            <w:r>
              <w:rPr>
                <w:rFonts w:ascii="ＭＳ 明朝" w:cs="Times New Roman" w:hint="eastAsia"/>
              </w:rPr>
              <w:t>9</w:t>
            </w:r>
            <w:r w:rsidR="002A5750">
              <w:rPr>
                <w:rFonts w:ascii="ＭＳ 明朝" w:cs="Times New Roman" w:hint="eastAsia"/>
              </w:rPr>
              <w:t>月3</w:t>
            </w:r>
            <w:r>
              <w:rPr>
                <w:rFonts w:ascii="ＭＳ 明朝" w:cs="Times New Roman" w:hint="eastAsia"/>
              </w:rPr>
              <w:t>0</w:t>
            </w:r>
            <w:bookmarkStart w:id="0" w:name="_GoBack"/>
            <w:bookmarkEnd w:id="0"/>
            <w:r w:rsidR="002A5750">
              <w:rPr>
                <w:rFonts w:ascii="ＭＳ 明朝" w:cs="Times New Roman" w:hint="eastAsia"/>
              </w:rPr>
              <w:t>日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D74E46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〇〇造成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D74E46" w:rsidP="00DD370F">
            <w:pPr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〇〇町△△　□□番地</w:t>
            </w:r>
          </w:p>
        </w:tc>
      </w:tr>
      <w:tr w:rsidR="000E1F22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D74E46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1,234㎡</w:t>
            </w:r>
          </w:p>
          <w:p w:rsidR="00D74E46" w:rsidRDefault="00D74E46" w:rsidP="00D11BFA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E46" w:rsidRDefault="00D74E46" w:rsidP="00D11BFA">
            <w:pPr>
              <w:rPr>
                <w:rFonts w:ascii="ＭＳ 明朝" w:cs="Times New Roman" w:hint="eastAsia"/>
              </w:rPr>
            </w:pPr>
            <w:r>
              <w:rPr>
                <w:rFonts w:ascii="ＭＳ 明朝" w:cs="Times New Roman"/>
              </w:rPr>
              <w:t>1,234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0E1F22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D74E46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1,234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0E1F22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D74E46" w:rsidP="00D74E46">
            <w:pPr>
              <w:ind w:firstLineChars="800" w:firstLine="1920"/>
            </w:pPr>
            <w:r>
              <w:rPr>
                <w:rFonts w:hint="eastAsia"/>
              </w:rPr>
              <w:t xml:space="preserve">急　・　緩　・　</w:t>
            </w:r>
            <w:r w:rsidR="00DD370F" w:rsidRPr="00D74E46">
              <w:rPr>
                <w:rFonts w:hint="eastAsia"/>
                <w:bdr w:val="single" w:sz="4" w:space="0" w:color="auto"/>
              </w:rPr>
              <w:t>平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9B8" w:rsidRDefault="00DD370F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杉・樫</w:t>
            </w:r>
            <w:r w:rsidR="000E39B8">
              <w:rPr>
                <w:rFonts w:ascii="ＭＳ 明朝" w:cs="Times New Roman" w:hint="eastAsia"/>
              </w:rPr>
              <w:t xml:space="preserve">　50年齢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</w:tbl>
    <w:p w:rsidR="000E1F22" w:rsidRDefault="000E1F22" w:rsidP="00D11BFA">
      <w:pPr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 w:rsidP="00D11BFA">
      <w:pPr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 w:rsidP="00D11BFA"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0C3785" w:rsidRDefault="000C3785" w:rsidP="00D11BFA"/>
    <w:p w:rsidR="000C3785" w:rsidRPr="000C3785" w:rsidRDefault="000C3785" w:rsidP="00D11BFA"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</w:p>
    <w:sectPr w:rsidR="000C3785" w:rsidRPr="000C3785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25" w:rsidRDefault="004A7F25">
      <w:r>
        <w:separator/>
      </w:r>
    </w:p>
  </w:endnote>
  <w:endnote w:type="continuationSeparator" w:id="0">
    <w:p w:rsidR="004A7F25" w:rsidRDefault="004A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25" w:rsidRDefault="004A7F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7F25" w:rsidRDefault="004A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2"/>
    <w:rsid w:val="000C3785"/>
    <w:rsid w:val="000E1F22"/>
    <w:rsid w:val="000E39B8"/>
    <w:rsid w:val="000F257E"/>
    <w:rsid w:val="00113E04"/>
    <w:rsid w:val="001E237C"/>
    <w:rsid w:val="002A5750"/>
    <w:rsid w:val="00356B06"/>
    <w:rsid w:val="00382E70"/>
    <w:rsid w:val="00432C8B"/>
    <w:rsid w:val="004531F0"/>
    <w:rsid w:val="004A7F25"/>
    <w:rsid w:val="004D6DF8"/>
    <w:rsid w:val="00527A19"/>
    <w:rsid w:val="006D0D05"/>
    <w:rsid w:val="00825DDA"/>
    <w:rsid w:val="009E41FA"/>
    <w:rsid w:val="00A778B3"/>
    <w:rsid w:val="00D11BFA"/>
    <w:rsid w:val="00D74E46"/>
    <w:rsid w:val="00DD370F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0D1960-7168-484A-A5E3-5D051CD1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9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林務課</dc:creator>
  <cp:lastModifiedBy>酒井 健伍</cp:lastModifiedBy>
  <cp:revision>6</cp:revision>
  <cp:lastPrinted>2021-02-24T04:40:00Z</cp:lastPrinted>
  <dcterms:created xsi:type="dcterms:W3CDTF">2019-01-08T02:09:00Z</dcterms:created>
  <dcterms:modified xsi:type="dcterms:W3CDTF">2021-04-12T08:15:00Z</dcterms:modified>
</cp:coreProperties>
</file>