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9CD" w:rsidRPr="006D370D" w:rsidRDefault="006F08F3">
      <w:r>
        <w:rPr>
          <w:rFonts w:hint="eastAsia"/>
        </w:rPr>
        <w:t>阿見町</w:t>
      </w:r>
      <w:r w:rsidR="00C119CD" w:rsidRPr="006D370D">
        <w:rPr>
          <w:rFonts w:hint="eastAsia"/>
        </w:rPr>
        <w:t>農業委員会事務局あて</w:t>
      </w:r>
      <w:r>
        <w:rPr>
          <w:rFonts w:hint="eastAsia"/>
        </w:rPr>
        <w:t>（ファックス番号　０２９－８８７－９５６０</w:t>
      </w:r>
      <w:r w:rsidR="007C3021" w:rsidRPr="006D370D">
        <w:rPr>
          <w:rFonts w:hint="eastAsia"/>
        </w:rPr>
        <w:t>）</w:t>
      </w:r>
    </w:p>
    <w:p w:rsidR="00C119CD" w:rsidRPr="006D370D" w:rsidRDefault="00C119CD"/>
    <w:p w:rsidR="00C119CD" w:rsidRPr="006D370D" w:rsidRDefault="00C119CD" w:rsidP="007C3021">
      <w:pPr>
        <w:jc w:val="center"/>
      </w:pPr>
      <w:r w:rsidRPr="006D370D">
        <w:rPr>
          <w:rFonts w:hint="eastAsia"/>
        </w:rPr>
        <w:t>農地区分問</w:t>
      </w:r>
      <w:r w:rsidR="00013CA4">
        <w:rPr>
          <w:rFonts w:hint="eastAsia"/>
        </w:rPr>
        <w:t>い</w:t>
      </w:r>
      <w:r w:rsidRPr="006D370D">
        <w:rPr>
          <w:rFonts w:hint="eastAsia"/>
        </w:rPr>
        <w:t>合</w:t>
      </w:r>
      <w:r w:rsidR="00013CA4">
        <w:rPr>
          <w:rFonts w:hint="eastAsia"/>
        </w:rPr>
        <w:t>わ</w:t>
      </w:r>
      <w:r w:rsidR="007C3021" w:rsidRPr="006D370D">
        <w:rPr>
          <w:rFonts w:hint="eastAsia"/>
        </w:rPr>
        <w:t>せ</w:t>
      </w:r>
      <w:r w:rsidRPr="006D370D">
        <w:rPr>
          <w:rFonts w:hint="eastAsia"/>
        </w:rPr>
        <w:t>票</w:t>
      </w:r>
    </w:p>
    <w:p w:rsidR="00F9642A" w:rsidRPr="006D370D" w:rsidRDefault="002D4A7B">
      <w:r>
        <w:rPr>
          <w:rFonts w:hint="eastAsia"/>
        </w:rPr>
        <w:t>問</w:t>
      </w:r>
      <w:r w:rsidR="00013CA4">
        <w:rPr>
          <w:rFonts w:hint="eastAsia"/>
        </w:rPr>
        <w:t>い</w:t>
      </w:r>
      <w:r>
        <w:rPr>
          <w:rFonts w:hint="eastAsia"/>
        </w:rPr>
        <w:t>合</w:t>
      </w:r>
      <w:r w:rsidR="00013CA4">
        <w:rPr>
          <w:rFonts w:hint="eastAsia"/>
        </w:rPr>
        <w:t>わ</w:t>
      </w:r>
      <w:r>
        <w:rPr>
          <w:rFonts w:hint="eastAsia"/>
        </w:rPr>
        <w:t>せ者</w:t>
      </w:r>
    </w:p>
    <w:tbl>
      <w:tblPr>
        <w:tblStyle w:val="a3"/>
        <w:tblW w:w="9356" w:type="dxa"/>
        <w:tblInd w:w="-5" w:type="dxa"/>
        <w:tblLook w:val="04A0" w:firstRow="1" w:lastRow="0" w:firstColumn="1" w:lastColumn="0" w:noHBand="0" w:noVBand="1"/>
      </w:tblPr>
      <w:tblGrid>
        <w:gridCol w:w="1985"/>
        <w:gridCol w:w="7371"/>
      </w:tblGrid>
      <w:tr w:rsidR="00F9642A" w:rsidRPr="006D370D" w:rsidTr="00B67B5C">
        <w:trPr>
          <w:trHeight w:val="536"/>
        </w:trPr>
        <w:tc>
          <w:tcPr>
            <w:tcW w:w="1985" w:type="dxa"/>
            <w:vAlign w:val="center"/>
          </w:tcPr>
          <w:p w:rsidR="00F9642A" w:rsidRPr="006D370D" w:rsidRDefault="00F9642A" w:rsidP="007C3021">
            <w:r w:rsidRPr="006D370D">
              <w:rPr>
                <w:rFonts w:hint="eastAsia"/>
              </w:rPr>
              <w:t>問</w:t>
            </w:r>
            <w:r w:rsidR="00013CA4">
              <w:rPr>
                <w:rFonts w:hint="eastAsia"/>
              </w:rPr>
              <w:t>い</w:t>
            </w:r>
            <w:r w:rsidRPr="006D370D">
              <w:rPr>
                <w:rFonts w:hint="eastAsia"/>
              </w:rPr>
              <w:t>合</w:t>
            </w:r>
            <w:r w:rsidR="00013CA4">
              <w:rPr>
                <w:rFonts w:hint="eastAsia"/>
              </w:rPr>
              <w:t>わ</w:t>
            </w:r>
            <w:r w:rsidRPr="006D370D">
              <w:rPr>
                <w:rFonts w:hint="eastAsia"/>
              </w:rPr>
              <w:t>せ日</w:t>
            </w:r>
          </w:p>
        </w:tc>
        <w:tc>
          <w:tcPr>
            <w:tcW w:w="7371" w:type="dxa"/>
            <w:vAlign w:val="center"/>
          </w:tcPr>
          <w:p w:rsidR="00F9642A" w:rsidRPr="006D370D" w:rsidRDefault="00F9642A" w:rsidP="005C5F63">
            <w:pPr>
              <w:ind w:firstLineChars="300" w:firstLine="630"/>
            </w:pPr>
            <w:r w:rsidRPr="006D370D">
              <w:rPr>
                <w:rFonts w:hint="eastAsia"/>
              </w:rPr>
              <w:t xml:space="preserve">　</w:t>
            </w:r>
            <w:r w:rsidR="00CE4ADE" w:rsidRPr="006D370D">
              <w:rPr>
                <w:rFonts w:hint="eastAsia"/>
              </w:rPr>
              <w:t xml:space="preserve">　</w:t>
            </w:r>
            <w:r w:rsidRPr="006D370D">
              <w:rPr>
                <w:rFonts w:hint="eastAsia"/>
              </w:rPr>
              <w:t xml:space="preserve">　年　</w:t>
            </w:r>
            <w:r w:rsidR="00CE4ADE" w:rsidRPr="006D370D">
              <w:rPr>
                <w:rFonts w:hint="eastAsia"/>
              </w:rPr>
              <w:t xml:space="preserve">　</w:t>
            </w:r>
            <w:r w:rsidR="005C5F63">
              <w:rPr>
                <w:rFonts w:hint="eastAsia"/>
              </w:rPr>
              <w:t xml:space="preserve">　</w:t>
            </w:r>
            <w:r w:rsidRPr="006D370D">
              <w:rPr>
                <w:rFonts w:hint="eastAsia"/>
              </w:rPr>
              <w:t xml:space="preserve">　月　</w:t>
            </w:r>
            <w:r w:rsidR="00CE4ADE" w:rsidRPr="006D370D">
              <w:rPr>
                <w:rFonts w:hint="eastAsia"/>
              </w:rPr>
              <w:t xml:space="preserve">　</w:t>
            </w:r>
            <w:r w:rsidRPr="006D370D">
              <w:rPr>
                <w:rFonts w:hint="eastAsia"/>
              </w:rPr>
              <w:t xml:space="preserve">　</w:t>
            </w:r>
            <w:r w:rsidR="005C5F63">
              <w:rPr>
                <w:rFonts w:hint="eastAsia"/>
              </w:rPr>
              <w:t xml:space="preserve">　</w:t>
            </w:r>
            <w:r w:rsidRPr="006D370D">
              <w:rPr>
                <w:rFonts w:hint="eastAsia"/>
              </w:rPr>
              <w:t>日</w:t>
            </w:r>
          </w:p>
        </w:tc>
      </w:tr>
      <w:tr w:rsidR="00C119CD" w:rsidRPr="006D370D" w:rsidTr="00B67B5C">
        <w:trPr>
          <w:trHeight w:val="536"/>
        </w:trPr>
        <w:tc>
          <w:tcPr>
            <w:tcW w:w="1985" w:type="dxa"/>
            <w:vAlign w:val="center"/>
          </w:tcPr>
          <w:p w:rsidR="00C119CD" w:rsidRPr="006D370D" w:rsidRDefault="00C119CD" w:rsidP="007C3021">
            <w:r w:rsidRPr="006D370D">
              <w:rPr>
                <w:rFonts w:hint="eastAsia"/>
              </w:rPr>
              <w:t>氏名</w:t>
            </w:r>
          </w:p>
        </w:tc>
        <w:tc>
          <w:tcPr>
            <w:tcW w:w="7371" w:type="dxa"/>
          </w:tcPr>
          <w:p w:rsidR="00C119CD" w:rsidRPr="006D370D" w:rsidRDefault="00C119CD">
            <w:bookmarkStart w:id="0" w:name="_GoBack"/>
            <w:bookmarkEnd w:id="0"/>
          </w:p>
        </w:tc>
      </w:tr>
      <w:tr w:rsidR="00C119CD" w:rsidRPr="006D370D" w:rsidTr="00B67B5C">
        <w:trPr>
          <w:trHeight w:val="495"/>
        </w:trPr>
        <w:tc>
          <w:tcPr>
            <w:tcW w:w="1985" w:type="dxa"/>
            <w:vAlign w:val="center"/>
          </w:tcPr>
          <w:p w:rsidR="00C119CD" w:rsidRPr="006D370D" w:rsidRDefault="00C119CD" w:rsidP="007C3021">
            <w:r w:rsidRPr="006D370D">
              <w:rPr>
                <w:rFonts w:hint="eastAsia"/>
              </w:rPr>
              <w:t>電話番号</w:t>
            </w:r>
          </w:p>
        </w:tc>
        <w:tc>
          <w:tcPr>
            <w:tcW w:w="7371" w:type="dxa"/>
          </w:tcPr>
          <w:p w:rsidR="00C119CD" w:rsidRPr="006D370D" w:rsidRDefault="00C119CD"/>
        </w:tc>
      </w:tr>
      <w:tr w:rsidR="00C119CD" w:rsidRPr="006D370D" w:rsidTr="00B67B5C">
        <w:trPr>
          <w:trHeight w:val="495"/>
        </w:trPr>
        <w:tc>
          <w:tcPr>
            <w:tcW w:w="1985" w:type="dxa"/>
            <w:vAlign w:val="center"/>
          </w:tcPr>
          <w:p w:rsidR="00C119CD" w:rsidRPr="006D370D" w:rsidRDefault="00C119CD" w:rsidP="007C3021">
            <w:r w:rsidRPr="006D370D">
              <w:rPr>
                <w:rFonts w:hint="eastAsia"/>
              </w:rPr>
              <w:t>ファックス番号</w:t>
            </w:r>
          </w:p>
        </w:tc>
        <w:tc>
          <w:tcPr>
            <w:tcW w:w="7371" w:type="dxa"/>
          </w:tcPr>
          <w:p w:rsidR="00C119CD" w:rsidRPr="006D370D" w:rsidRDefault="00C119CD"/>
        </w:tc>
      </w:tr>
    </w:tbl>
    <w:p w:rsidR="00C119CD" w:rsidRPr="006D370D" w:rsidRDefault="00C119CD"/>
    <w:p w:rsidR="00C119CD" w:rsidRPr="006D370D" w:rsidRDefault="00C119CD">
      <w:r w:rsidRPr="006D370D">
        <w:rPr>
          <w:rFonts w:hint="eastAsia"/>
        </w:rPr>
        <w:t>対象地</w:t>
      </w:r>
      <w:r w:rsidR="00A74C59" w:rsidRPr="006D370D">
        <w:rPr>
          <w:rFonts w:hint="eastAsia"/>
        </w:rPr>
        <w:t xml:space="preserve">　（一年以内に分合筆等をした</w:t>
      </w:r>
      <w:r w:rsidR="007F4AC8" w:rsidRPr="006D370D">
        <w:rPr>
          <w:rFonts w:hint="eastAsia"/>
        </w:rPr>
        <w:t>土地</w:t>
      </w:r>
      <w:r w:rsidR="00A74C59" w:rsidRPr="006D370D">
        <w:rPr>
          <w:rFonts w:hint="eastAsia"/>
        </w:rPr>
        <w:t>は、登記簿表題部、</w:t>
      </w:r>
      <w:r w:rsidR="007F4AC8" w:rsidRPr="006D370D">
        <w:rPr>
          <w:rFonts w:hint="eastAsia"/>
        </w:rPr>
        <w:t>地積</w:t>
      </w:r>
      <w:r w:rsidR="00A74C59" w:rsidRPr="006D370D">
        <w:rPr>
          <w:rFonts w:hint="eastAsia"/>
        </w:rPr>
        <w:t>測量図</w:t>
      </w:r>
      <w:r w:rsidR="00E74CE3" w:rsidRPr="006D370D">
        <w:rPr>
          <w:rFonts w:hint="eastAsia"/>
        </w:rPr>
        <w:t>を</w:t>
      </w:r>
      <w:r w:rsidR="00A74C59" w:rsidRPr="006D370D">
        <w:rPr>
          <w:rFonts w:hint="eastAsia"/>
        </w:rPr>
        <w:t>送信願います。）</w:t>
      </w:r>
    </w:p>
    <w:tbl>
      <w:tblPr>
        <w:tblStyle w:val="a3"/>
        <w:tblW w:w="9351" w:type="dxa"/>
        <w:tblLook w:val="04A0" w:firstRow="1" w:lastRow="0" w:firstColumn="1" w:lastColumn="0" w:noHBand="0" w:noVBand="1"/>
      </w:tblPr>
      <w:tblGrid>
        <w:gridCol w:w="1746"/>
        <w:gridCol w:w="1226"/>
        <w:gridCol w:w="709"/>
        <w:gridCol w:w="1134"/>
        <w:gridCol w:w="992"/>
        <w:gridCol w:w="1559"/>
        <w:gridCol w:w="1985"/>
      </w:tblGrid>
      <w:tr w:rsidR="00B67B5C" w:rsidRPr="006D370D" w:rsidTr="00B67B5C">
        <w:trPr>
          <w:trHeight w:val="70"/>
        </w:trPr>
        <w:tc>
          <w:tcPr>
            <w:tcW w:w="1746" w:type="dxa"/>
            <w:vAlign w:val="center"/>
          </w:tcPr>
          <w:p w:rsidR="00B67B5C" w:rsidRPr="006D370D" w:rsidRDefault="00B67B5C" w:rsidP="004353D5">
            <w:pPr>
              <w:jc w:val="center"/>
            </w:pPr>
            <w:r w:rsidRPr="006D370D">
              <w:rPr>
                <w:rFonts w:hint="eastAsia"/>
              </w:rPr>
              <w:t>所在、地番</w:t>
            </w:r>
          </w:p>
        </w:tc>
        <w:tc>
          <w:tcPr>
            <w:tcW w:w="1226" w:type="dxa"/>
            <w:vAlign w:val="center"/>
          </w:tcPr>
          <w:p w:rsidR="00B67B5C" w:rsidRPr="006D370D" w:rsidRDefault="00B67B5C" w:rsidP="004353D5">
            <w:pPr>
              <w:jc w:val="center"/>
            </w:pPr>
            <w:r w:rsidRPr="006D370D">
              <w:rPr>
                <w:rFonts w:hint="eastAsia"/>
              </w:rPr>
              <w:t>地積（㎡）</w:t>
            </w:r>
          </w:p>
        </w:tc>
        <w:tc>
          <w:tcPr>
            <w:tcW w:w="709" w:type="dxa"/>
            <w:vAlign w:val="center"/>
          </w:tcPr>
          <w:p w:rsidR="00B67B5C" w:rsidRPr="00F92084" w:rsidRDefault="00B67B5C" w:rsidP="004353D5">
            <w:pPr>
              <w:jc w:val="center"/>
              <w:rPr>
                <w:sz w:val="20"/>
                <w:szCs w:val="18"/>
              </w:rPr>
            </w:pPr>
            <w:r w:rsidRPr="00F92084">
              <w:rPr>
                <w:rFonts w:hint="eastAsia"/>
                <w:sz w:val="20"/>
                <w:szCs w:val="18"/>
              </w:rPr>
              <w:t>登記</w:t>
            </w:r>
          </w:p>
          <w:p w:rsidR="00B67B5C" w:rsidRDefault="00B67B5C" w:rsidP="004353D5">
            <w:pPr>
              <w:jc w:val="center"/>
              <w:rPr>
                <w:sz w:val="20"/>
                <w:szCs w:val="18"/>
              </w:rPr>
            </w:pPr>
            <w:r w:rsidRPr="00F92084">
              <w:rPr>
                <w:rFonts w:hint="eastAsia"/>
                <w:sz w:val="20"/>
                <w:szCs w:val="18"/>
              </w:rPr>
              <w:t>地目</w:t>
            </w:r>
          </w:p>
          <w:p w:rsidR="00B67B5C" w:rsidRPr="00F92084" w:rsidRDefault="00B67B5C" w:rsidP="004353D5">
            <w:pPr>
              <w:jc w:val="center"/>
              <w:rPr>
                <w:sz w:val="20"/>
                <w:szCs w:val="18"/>
              </w:rPr>
            </w:pPr>
            <w:r>
              <w:rPr>
                <w:rFonts w:hint="eastAsia"/>
                <w:sz w:val="20"/>
                <w:szCs w:val="18"/>
              </w:rPr>
              <w:t>※1</w:t>
            </w:r>
          </w:p>
        </w:tc>
        <w:tc>
          <w:tcPr>
            <w:tcW w:w="1134" w:type="dxa"/>
            <w:vAlign w:val="center"/>
          </w:tcPr>
          <w:p w:rsidR="00B67B5C" w:rsidRDefault="00B67B5C" w:rsidP="00B67B5C">
            <w:pPr>
              <w:jc w:val="center"/>
              <w:rPr>
                <w:sz w:val="20"/>
                <w:szCs w:val="18"/>
              </w:rPr>
            </w:pPr>
            <w:r>
              <w:rPr>
                <w:rFonts w:hint="eastAsia"/>
                <w:sz w:val="20"/>
                <w:szCs w:val="18"/>
              </w:rPr>
              <w:t>都市計画</w:t>
            </w:r>
          </w:p>
          <w:p w:rsidR="00B67B5C" w:rsidRDefault="00B67B5C" w:rsidP="00B67B5C">
            <w:pPr>
              <w:jc w:val="center"/>
              <w:rPr>
                <w:sz w:val="20"/>
                <w:szCs w:val="18"/>
              </w:rPr>
            </w:pPr>
            <w:r>
              <w:rPr>
                <w:rFonts w:hint="eastAsia"/>
                <w:sz w:val="20"/>
                <w:szCs w:val="18"/>
              </w:rPr>
              <w:t>区域</w:t>
            </w:r>
          </w:p>
          <w:p w:rsidR="00B67B5C" w:rsidRPr="00D03EA6" w:rsidRDefault="00B67B5C" w:rsidP="00B67B5C">
            <w:pPr>
              <w:jc w:val="center"/>
              <w:rPr>
                <w:sz w:val="20"/>
                <w:szCs w:val="18"/>
              </w:rPr>
            </w:pPr>
            <w:r>
              <w:rPr>
                <w:rFonts w:hint="eastAsia"/>
                <w:sz w:val="20"/>
                <w:szCs w:val="18"/>
              </w:rPr>
              <w:t>※2</w:t>
            </w:r>
          </w:p>
        </w:tc>
        <w:tc>
          <w:tcPr>
            <w:tcW w:w="992" w:type="dxa"/>
            <w:tcBorders>
              <w:right w:val="single" w:sz="4" w:space="0" w:color="auto"/>
            </w:tcBorders>
            <w:vAlign w:val="center"/>
          </w:tcPr>
          <w:p w:rsidR="00B67B5C" w:rsidRDefault="00B67B5C" w:rsidP="00F92084">
            <w:pPr>
              <w:jc w:val="center"/>
              <w:rPr>
                <w:sz w:val="20"/>
                <w:szCs w:val="18"/>
              </w:rPr>
            </w:pPr>
            <w:r w:rsidRPr="00D03EA6">
              <w:rPr>
                <w:rFonts w:hint="eastAsia"/>
                <w:sz w:val="20"/>
                <w:szCs w:val="18"/>
              </w:rPr>
              <w:t>農振</w:t>
            </w:r>
          </w:p>
          <w:p w:rsidR="00B67B5C" w:rsidRDefault="00B67B5C" w:rsidP="00F92084">
            <w:pPr>
              <w:jc w:val="center"/>
              <w:rPr>
                <w:sz w:val="20"/>
                <w:szCs w:val="18"/>
              </w:rPr>
            </w:pPr>
            <w:r w:rsidRPr="00D03EA6">
              <w:rPr>
                <w:rFonts w:hint="eastAsia"/>
                <w:sz w:val="20"/>
                <w:szCs w:val="18"/>
              </w:rPr>
              <w:t>農用地区域</w:t>
            </w:r>
          </w:p>
          <w:p w:rsidR="00B67B5C" w:rsidRPr="00D03EA6" w:rsidRDefault="00B67B5C" w:rsidP="00F92084">
            <w:pPr>
              <w:jc w:val="center"/>
              <w:rPr>
                <w:sz w:val="20"/>
                <w:szCs w:val="18"/>
              </w:rPr>
            </w:pPr>
            <w:r>
              <w:rPr>
                <w:rFonts w:hint="eastAsia"/>
                <w:sz w:val="20"/>
                <w:szCs w:val="18"/>
              </w:rPr>
              <w:t>※3</w:t>
            </w:r>
          </w:p>
        </w:tc>
        <w:tc>
          <w:tcPr>
            <w:tcW w:w="1559" w:type="dxa"/>
            <w:tcBorders>
              <w:right w:val="single" w:sz="12" w:space="0" w:color="auto"/>
            </w:tcBorders>
            <w:vAlign w:val="center"/>
          </w:tcPr>
          <w:p w:rsidR="00B67B5C" w:rsidRPr="007705E1" w:rsidRDefault="00B67B5C" w:rsidP="007705E1">
            <w:pPr>
              <w:jc w:val="center"/>
              <w:rPr>
                <w:sz w:val="18"/>
                <w:szCs w:val="18"/>
              </w:rPr>
            </w:pPr>
            <w:r w:rsidRPr="004353D5">
              <w:rPr>
                <w:rFonts w:hint="eastAsia"/>
                <w:sz w:val="18"/>
                <w:szCs w:val="18"/>
              </w:rPr>
              <w:t>上</w:t>
            </w:r>
            <w:r>
              <w:rPr>
                <w:rFonts w:hint="eastAsia"/>
                <w:sz w:val="18"/>
                <w:szCs w:val="18"/>
              </w:rPr>
              <w:t>・</w:t>
            </w:r>
            <w:r w:rsidRPr="004353D5">
              <w:rPr>
                <w:rFonts w:hint="eastAsia"/>
                <w:sz w:val="18"/>
                <w:szCs w:val="18"/>
              </w:rPr>
              <w:t>下水道管、ガス管</w:t>
            </w:r>
            <w:r>
              <w:rPr>
                <w:rFonts w:hint="eastAsia"/>
                <w:sz w:val="18"/>
                <w:szCs w:val="18"/>
              </w:rPr>
              <w:t xml:space="preserve">の沿道区域でかつ容易に便益を享受できる場合は選択　</w:t>
            </w:r>
            <w:r w:rsidRPr="00B67B5C">
              <w:rPr>
                <w:rFonts w:hint="eastAsia"/>
                <w:sz w:val="20"/>
                <w:szCs w:val="18"/>
              </w:rPr>
              <w:t>※4</w:t>
            </w:r>
          </w:p>
        </w:tc>
        <w:tc>
          <w:tcPr>
            <w:tcW w:w="1985" w:type="dxa"/>
            <w:tcBorders>
              <w:top w:val="single" w:sz="12" w:space="0" w:color="auto"/>
              <w:left w:val="single" w:sz="12" w:space="0" w:color="auto"/>
              <w:right w:val="single" w:sz="12" w:space="0" w:color="auto"/>
            </w:tcBorders>
            <w:vAlign w:val="center"/>
          </w:tcPr>
          <w:p w:rsidR="00B67B5C" w:rsidRPr="006D370D" w:rsidRDefault="00B67B5C" w:rsidP="004353D5">
            <w:pPr>
              <w:jc w:val="center"/>
              <w:rPr>
                <w:sz w:val="18"/>
                <w:szCs w:val="18"/>
              </w:rPr>
            </w:pPr>
            <w:r w:rsidRPr="006D370D">
              <w:rPr>
                <w:rFonts w:hint="eastAsia"/>
                <w:sz w:val="18"/>
                <w:szCs w:val="18"/>
              </w:rPr>
              <w:t>農業委員会の記入欄</w:t>
            </w:r>
          </w:p>
          <w:p w:rsidR="00B67B5C" w:rsidRPr="00002F13" w:rsidRDefault="00B67B5C" w:rsidP="004353D5">
            <w:pPr>
              <w:jc w:val="center"/>
              <w:rPr>
                <w:w w:val="90"/>
                <w:sz w:val="18"/>
                <w:szCs w:val="18"/>
              </w:rPr>
            </w:pPr>
            <w:r>
              <w:rPr>
                <w:rFonts w:hint="eastAsia"/>
                <w:w w:val="90"/>
                <w:sz w:val="18"/>
                <w:szCs w:val="18"/>
              </w:rPr>
              <w:t>(</w:t>
            </w:r>
            <w:r w:rsidRPr="00002F13">
              <w:rPr>
                <w:rFonts w:hint="eastAsia"/>
                <w:w w:val="90"/>
                <w:sz w:val="18"/>
                <w:szCs w:val="18"/>
              </w:rPr>
              <w:t>農地区分、回答担当者</w:t>
            </w:r>
            <w:r>
              <w:rPr>
                <w:rFonts w:hint="eastAsia"/>
                <w:w w:val="90"/>
                <w:sz w:val="18"/>
                <w:szCs w:val="18"/>
              </w:rPr>
              <w:t>)</w:t>
            </w:r>
          </w:p>
        </w:tc>
      </w:tr>
      <w:tr w:rsidR="00B67B5C" w:rsidRPr="006D370D" w:rsidTr="00B67B5C">
        <w:trPr>
          <w:trHeight w:val="885"/>
        </w:trPr>
        <w:tc>
          <w:tcPr>
            <w:tcW w:w="1746" w:type="dxa"/>
            <w:vAlign w:val="center"/>
          </w:tcPr>
          <w:p w:rsidR="00B67B5C" w:rsidRPr="006D370D" w:rsidRDefault="00B67B5C" w:rsidP="00F92084">
            <w:pPr>
              <w:jc w:val="center"/>
            </w:pPr>
          </w:p>
        </w:tc>
        <w:tc>
          <w:tcPr>
            <w:tcW w:w="1226" w:type="dxa"/>
            <w:vAlign w:val="center"/>
          </w:tcPr>
          <w:p w:rsidR="00B67B5C" w:rsidRPr="006D370D" w:rsidRDefault="00B67B5C" w:rsidP="00F92084">
            <w:pPr>
              <w:jc w:val="center"/>
            </w:pPr>
          </w:p>
        </w:tc>
        <w:tc>
          <w:tcPr>
            <w:tcW w:w="709" w:type="dxa"/>
            <w:vAlign w:val="center"/>
          </w:tcPr>
          <w:p w:rsidR="00B67B5C" w:rsidRPr="00C33C68" w:rsidRDefault="00B67B5C" w:rsidP="00F92084">
            <w:pPr>
              <w:spacing w:line="240" w:lineRule="atLeast"/>
              <w:jc w:val="center"/>
              <w:rPr>
                <w:sz w:val="20"/>
                <w:szCs w:val="18"/>
              </w:rPr>
            </w:pPr>
            <w:r w:rsidRPr="00C33C68">
              <w:rPr>
                <w:rFonts w:hint="eastAsia"/>
                <w:sz w:val="20"/>
                <w:szCs w:val="18"/>
              </w:rPr>
              <w:t>畑</w:t>
            </w:r>
          </w:p>
          <w:p w:rsidR="00B67B5C" w:rsidRPr="00C33C68" w:rsidRDefault="00B67B5C" w:rsidP="00F92084">
            <w:pPr>
              <w:spacing w:line="240" w:lineRule="atLeast"/>
              <w:jc w:val="center"/>
              <w:rPr>
                <w:sz w:val="20"/>
                <w:szCs w:val="18"/>
              </w:rPr>
            </w:pPr>
            <w:r w:rsidRPr="00C33C68">
              <w:rPr>
                <w:rFonts w:hint="eastAsia"/>
                <w:sz w:val="20"/>
                <w:szCs w:val="18"/>
              </w:rPr>
              <w:t>田</w:t>
            </w:r>
          </w:p>
        </w:tc>
        <w:tc>
          <w:tcPr>
            <w:tcW w:w="1134" w:type="dxa"/>
            <w:vAlign w:val="center"/>
          </w:tcPr>
          <w:p w:rsidR="00B67B5C" w:rsidRPr="00B67B5C" w:rsidRDefault="00B67B5C" w:rsidP="00B67B5C">
            <w:pPr>
              <w:spacing w:line="240" w:lineRule="atLeast"/>
              <w:jc w:val="center"/>
              <w:rPr>
                <w:sz w:val="18"/>
                <w:szCs w:val="18"/>
              </w:rPr>
            </w:pPr>
            <w:r w:rsidRPr="00B67B5C">
              <w:rPr>
                <w:rFonts w:hint="eastAsia"/>
                <w:sz w:val="18"/>
                <w:szCs w:val="18"/>
              </w:rPr>
              <w:t>市街化区域</w:t>
            </w:r>
          </w:p>
          <w:p w:rsidR="00B67B5C" w:rsidRPr="00B67B5C" w:rsidRDefault="00B67B5C" w:rsidP="00B67B5C">
            <w:pPr>
              <w:spacing w:line="240" w:lineRule="atLeast"/>
              <w:jc w:val="center"/>
              <w:rPr>
                <w:sz w:val="18"/>
                <w:szCs w:val="18"/>
              </w:rPr>
            </w:pPr>
            <w:r w:rsidRPr="00B67B5C">
              <w:rPr>
                <w:rFonts w:hint="eastAsia"/>
                <w:sz w:val="18"/>
                <w:szCs w:val="18"/>
              </w:rPr>
              <w:t>調整区域</w:t>
            </w:r>
          </w:p>
        </w:tc>
        <w:tc>
          <w:tcPr>
            <w:tcW w:w="992" w:type="dxa"/>
            <w:vAlign w:val="center"/>
          </w:tcPr>
          <w:p w:rsidR="00B67B5C" w:rsidRPr="007705E1" w:rsidRDefault="00B67B5C" w:rsidP="00F92084">
            <w:pPr>
              <w:spacing w:line="240" w:lineRule="atLeast"/>
              <w:jc w:val="center"/>
              <w:rPr>
                <w:sz w:val="20"/>
                <w:szCs w:val="18"/>
              </w:rPr>
            </w:pPr>
            <w:r w:rsidRPr="007705E1">
              <w:rPr>
                <w:rFonts w:hint="eastAsia"/>
                <w:sz w:val="20"/>
                <w:szCs w:val="18"/>
              </w:rPr>
              <w:t>区域内</w:t>
            </w:r>
          </w:p>
          <w:p w:rsidR="00B67B5C" w:rsidRPr="007705E1" w:rsidRDefault="00B67B5C" w:rsidP="00F92084">
            <w:pPr>
              <w:spacing w:line="240" w:lineRule="atLeast"/>
              <w:jc w:val="center"/>
              <w:rPr>
                <w:sz w:val="20"/>
                <w:szCs w:val="18"/>
              </w:rPr>
            </w:pPr>
            <w:r w:rsidRPr="007705E1">
              <w:rPr>
                <w:rFonts w:hint="eastAsia"/>
                <w:sz w:val="20"/>
                <w:szCs w:val="18"/>
              </w:rPr>
              <w:t>区域外</w:t>
            </w:r>
          </w:p>
        </w:tc>
        <w:tc>
          <w:tcPr>
            <w:tcW w:w="1559" w:type="dxa"/>
            <w:tcBorders>
              <w:right w:val="single" w:sz="12" w:space="0" w:color="auto"/>
            </w:tcBorders>
            <w:vAlign w:val="center"/>
          </w:tcPr>
          <w:p w:rsidR="00B67B5C" w:rsidRDefault="00B67B5C" w:rsidP="00F92084">
            <w:pPr>
              <w:spacing w:line="240" w:lineRule="atLeast"/>
              <w:jc w:val="center"/>
              <w:rPr>
                <w:sz w:val="18"/>
                <w:szCs w:val="18"/>
              </w:rPr>
            </w:pPr>
            <w:r>
              <w:rPr>
                <w:rFonts w:hint="eastAsia"/>
                <w:sz w:val="18"/>
                <w:szCs w:val="18"/>
              </w:rPr>
              <w:t>上水道　・下水道</w:t>
            </w:r>
          </w:p>
          <w:p w:rsidR="00B67B5C" w:rsidRPr="00002F13" w:rsidRDefault="00B67B5C" w:rsidP="00F92084">
            <w:pPr>
              <w:spacing w:line="240" w:lineRule="atLeast"/>
              <w:jc w:val="center"/>
              <w:rPr>
                <w:sz w:val="18"/>
                <w:szCs w:val="18"/>
              </w:rPr>
            </w:pPr>
            <w:r>
              <w:rPr>
                <w:rFonts w:hint="eastAsia"/>
                <w:sz w:val="18"/>
                <w:szCs w:val="18"/>
              </w:rPr>
              <w:t>都市ガス</w:t>
            </w:r>
          </w:p>
        </w:tc>
        <w:tc>
          <w:tcPr>
            <w:tcW w:w="1985" w:type="dxa"/>
            <w:tcBorders>
              <w:left w:val="single" w:sz="12" w:space="0" w:color="auto"/>
              <w:right w:val="single" w:sz="12" w:space="0" w:color="auto"/>
            </w:tcBorders>
            <w:vAlign w:val="center"/>
          </w:tcPr>
          <w:p w:rsidR="00B67B5C" w:rsidRPr="006D370D" w:rsidRDefault="00B67B5C" w:rsidP="00F92084">
            <w:pPr>
              <w:jc w:val="center"/>
            </w:pPr>
          </w:p>
        </w:tc>
      </w:tr>
      <w:tr w:rsidR="00B67B5C" w:rsidRPr="006D370D" w:rsidTr="00B67B5C">
        <w:trPr>
          <w:trHeight w:val="885"/>
        </w:trPr>
        <w:tc>
          <w:tcPr>
            <w:tcW w:w="1746" w:type="dxa"/>
            <w:vAlign w:val="center"/>
          </w:tcPr>
          <w:p w:rsidR="00B67B5C" w:rsidRPr="006D370D" w:rsidRDefault="00B67B5C" w:rsidP="00B67B5C">
            <w:pPr>
              <w:jc w:val="center"/>
            </w:pPr>
          </w:p>
        </w:tc>
        <w:tc>
          <w:tcPr>
            <w:tcW w:w="1226" w:type="dxa"/>
            <w:vAlign w:val="center"/>
          </w:tcPr>
          <w:p w:rsidR="00B67B5C" w:rsidRPr="006D370D" w:rsidRDefault="00B67B5C" w:rsidP="00B67B5C">
            <w:pPr>
              <w:jc w:val="center"/>
            </w:pPr>
          </w:p>
        </w:tc>
        <w:tc>
          <w:tcPr>
            <w:tcW w:w="709" w:type="dxa"/>
            <w:vAlign w:val="center"/>
          </w:tcPr>
          <w:p w:rsidR="00B67B5C" w:rsidRPr="00C33C68" w:rsidRDefault="00B67B5C" w:rsidP="00B67B5C">
            <w:pPr>
              <w:spacing w:line="240" w:lineRule="atLeast"/>
              <w:jc w:val="center"/>
              <w:rPr>
                <w:sz w:val="20"/>
                <w:szCs w:val="18"/>
              </w:rPr>
            </w:pPr>
            <w:r w:rsidRPr="00C33C68">
              <w:rPr>
                <w:rFonts w:hint="eastAsia"/>
                <w:sz w:val="20"/>
                <w:szCs w:val="18"/>
              </w:rPr>
              <w:t>畑</w:t>
            </w:r>
          </w:p>
          <w:p w:rsidR="00B67B5C" w:rsidRPr="00C33C68" w:rsidRDefault="00B67B5C" w:rsidP="00B67B5C">
            <w:pPr>
              <w:spacing w:line="240" w:lineRule="atLeast"/>
              <w:jc w:val="center"/>
              <w:rPr>
                <w:sz w:val="20"/>
                <w:szCs w:val="18"/>
              </w:rPr>
            </w:pPr>
            <w:r w:rsidRPr="00C33C68">
              <w:rPr>
                <w:rFonts w:hint="eastAsia"/>
                <w:sz w:val="20"/>
                <w:szCs w:val="18"/>
              </w:rPr>
              <w:t>田</w:t>
            </w:r>
          </w:p>
        </w:tc>
        <w:tc>
          <w:tcPr>
            <w:tcW w:w="1134" w:type="dxa"/>
            <w:vAlign w:val="center"/>
          </w:tcPr>
          <w:p w:rsidR="00B67B5C" w:rsidRPr="00B67B5C" w:rsidRDefault="00B67B5C" w:rsidP="00B67B5C">
            <w:pPr>
              <w:spacing w:line="240" w:lineRule="atLeast"/>
              <w:jc w:val="center"/>
              <w:rPr>
                <w:sz w:val="18"/>
                <w:szCs w:val="18"/>
              </w:rPr>
            </w:pPr>
            <w:r w:rsidRPr="00B67B5C">
              <w:rPr>
                <w:rFonts w:hint="eastAsia"/>
                <w:sz w:val="18"/>
                <w:szCs w:val="18"/>
              </w:rPr>
              <w:t>市街化区域</w:t>
            </w:r>
          </w:p>
          <w:p w:rsidR="00B67B5C" w:rsidRPr="00B67B5C" w:rsidRDefault="00B67B5C" w:rsidP="00B67B5C">
            <w:pPr>
              <w:spacing w:line="240" w:lineRule="atLeast"/>
              <w:jc w:val="center"/>
              <w:rPr>
                <w:sz w:val="18"/>
                <w:szCs w:val="18"/>
              </w:rPr>
            </w:pPr>
            <w:r w:rsidRPr="00B67B5C">
              <w:rPr>
                <w:rFonts w:hint="eastAsia"/>
                <w:sz w:val="18"/>
                <w:szCs w:val="18"/>
              </w:rPr>
              <w:t>調整区域</w:t>
            </w:r>
          </w:p>
        </w:tc>
        <w:tc>
          <w:tcPr>
            <w:tcW w:w="992" w:type="dxa"/>
            <w:vAlign w:val="center"/>
          </w:tcPr>
          <w:p w:rsidR="00B67B5C" w:rsidRPr="007705E1" w:rsidRDefault="00B67B5C" w:rsidP="00B67B5C">
            <w:pPr>
              <w:spacing w:line="240" w:lineRule="atLeast"/>
              <w:jc w:val="center"/>
              <w:rPr>
                <w:sz w:val="20"/>
                <w:szCs w:val="18"/>
              </w:rPr>
            </w:pPr>
            <w:r w:rsidRPr="007705E1">
              <w:rPr>
                <w:rFonts w:hint="eastAsia"/>
                <w:sz w:val="20"/>
                <w:szCs w:val="18"/>
              </w:rPr>
              <w:t>区域内</w:t>
            </w:r>
          </w:p>
          <w:p w:rsidR="00B67B5C" w:rsidRPr="007705E1" w:rsidRDefault="00B67B5C" w:rsidP="00B67B5C">
            <w:pPr>
              <w:spacing w:line="240" w:lineRule="atLeast"/>
              <w:jc w:val="center"/>
              <w:rPr>
                <w:sz w:val="20"/>
                <w:szCs w:val="18"/>
              </w:rPr>
            </w:pPr>
            <w:r w:rsidRPr="007705E1">
              <w:rPr>
                <w:rFonts w:hint="eastAsia"/>
                <w:sz w:val="20"/>
                <w:szCs w:val="18"/>
              </w:rPr>
              <w:t>区域外</w:t>
            </w:r>
          </w:p>
        </w:tc>
        <w:tc>
          <w:tcPr>
            <w:tcW w:w="1559" w:type="dxa"/>
            <w:tcBorders>
              <w:right w:val="single" w:sz="12" w:space="0" w:color="auto"/>
            </w:tcBorders>
            <w:vAlign w:val="center"/>
          </w:tcPr>
          <w:p w:rsidR="00B67B5C" w:rsidRDefault="00B67B5C" w:rsidP="00B67B5C">
            <w:pPr>
              <w:spacing w:line="240" w:lineRule="atLeast"/>
              <w:jc w:val="center"/>
              <w:rPr>
                <w:sz w:val="18"/>
                <w:szCs w:val="18"/>
              </w:rPr>
            </w:pPr>
            <w:r>
              <w:rPr>
                <w:rFonts w:hint="eastAsia"/>
                <w:sz w:val="18"/>
                <w:szCs w:val="18"/>
              </w:rPr>
              <w:t>上水道　・下水道</w:t>
            </w:r>
          </w:p>
          <w:p w:rsidR="00B67B5C" w:rsidRPr="00002F13" w:rsidRDefault="00B67B5C" w:rsidP="00B67B5C">
            <w:pPr>
              <w:spacing w:line="240" w:lineRule="atLeast"/>
              <w:jc w:val="center"/>
              <w:rPr>
                <w:sz w:val="18"/>
                <w:szCs w:val="18"/>
              </w:rPr>
            </w:pPr>
            <w:r>
              <w:rPr>
                <w:rFonts w:hint="eastAsia"/>
                <w:sz w:val="18"/>
                <w:szCs w:val="18"/>
              </w:rPr>
              <w:t>都市ガス</w:t>
            </w:r>
          </w:p>
        </w:tc>
        <w:tc>
          <w:tcPr>
            <w:tcW w:w="1985" w:type="dxa"/>
            <w:tcBorders>
              <w:left w:val="single" w:sz="12" w:space="0" w:color="auto"/>
              <w:right w:val="single" w:sz="12" w:space="0" w:color="auto"/>
            </w:tcBorders>
            <w:vAlign w:val="center"/>
          </w:tcPr>
          <w:p w:rsidR="00B67B5C" w:rsidRPr="006D370D" w:rsidRDefault="00B67B5C" w:rsidP="00B67B5C">
            <w:pPr>
              <w:jc w:val="center"/>
            </w:pPr>
          </w:p>
        </w:tc>
      </w:tr>
      <w:tr w:rsidR="00B67B5C" w:rsidRPr="006D370D" w:rsidTr="00B67B5C">
        <w:trPr>
          <w:trHeight w:val="885"/>
        </w:trPr>
        <w:tc>
          <w:tcPr>
            <w:tcW w:w="1746" w:type="dxa"/>
            <w:vAlign w:val="center"/>
          </w:tcPr>
          <w:p w:rsidR="00B67B5C" w:rsidRPr="006D370D" w:rsidRDefault="00B67B5C" w:rsidP="00B67B5C">
            <w:pPr>
              <w:jc w:val="center"/>
            </w:pPr>
          </w:p>
        </w:tc>
        <w:tc>
          <w:tcPr>
            <w:tcW w:w="1226" w:type="dxa"/>
            <w:vAlign w:val="center"/>
          </w:tcPr>
          <w:p w:rsidR="00B67B5C" w:rsidRPr="00F92084" w:rsidRDefault="00B67B5C" w:rsidP="00B67B5C">
            <w:pPr>
              <w:jc w:val="center"/>
            </w:pPr>
          </w:p>
        </w:tc>
        <w:tc>
          <w:tcPr>
            <w:tcW w:w="709" w:type="dxa"/>
            <w:vAlign w:val="center"/>
          </w:tcPr>
          <w:p w:rsidR="00B67B5C" w:rsidRPr="00C33C68" w:rsidRDefault="00B67B5C" w:rsidP="00B67B5C">
            <w:pPr>
              <w:spacing w:line="240" w:lineRule="atLeast"/>
              <w:jc w:val="center"/>
              <w:rPr>
                <w:sz w:val="20"/>
                <w:szCs w:val="18"/>
              </w:rPr>
            </w:pPr>
            <w:r w:rsidRPr="00C33C68">
              <w:rPr>
                <w:rFonts w:hint="eastAsia"/>
                <w:sz w:val="20"/>
                <w:szCs w:val="18"/>
              </w:rPr>
              <w:t>畑</w:t>
            </w:r>
          </w:p>
          <w:p w:rsidR="00B67B5C" w:rsidRPr="00C33C68" w:rsidRDefault="00B67B5C" w:rsidP="00B67B5C">
            <w:pPr>
              <w:spacing w:line="240" w:lineRule="atLeast"/>
              <w:jc w:val="center"/>
              <w:rPr>
                <w:sz w:val="20"/>
                <w:szCs w:val="18"/>
              </w:rPr>
            </w:pPr>
            <w:r w:rsidRPr="00C33C68">
              <w:rPr>
                <w:rFonts w:hint="eastAsia"/>
                <w:sz w:val="20"/>
                <w:szCs w:val="18"/>
              </w:rPr>
              <w:t>田</w:t>
            </w:r>
          </w:p>
        </w:tc>
        <w:tc>
          <w:tcPr>
            <w:tcW w:w="1134" w:type="dxa"/>
            <w:vAlign w:val="center"/>
          </w:tcPr>
          <w:p w:rsidR="00B67B5C" w:rsidRPr="00B67B5C" w:rsidRDefault="00B67B5C" w:rsidP="00B67B5C">
            <w:pPr>
              <w:spacing w:line="240" w:lineRule="atLeast"/>
              <w:jc w:val="center"/>
              <w:rPr>
                <w:sz w:val="18"/>
                <w:szCs w:val="18"/>
              </w:rPr>
            </w:pPr>
            <w:r w:rsidRPr="00B67B5C">
              <w:rPr>
                <w:rFonts w:hint="eastAsia"/>
                <w:sz w:val="18"/>
                <w:szCs w:val="18"/>
              </w:rPr>
              <w:t>市街化区域</w:t>
            </w:r>
          </w:p>
          <w:p w:rsidR="00B67B5C" w:rsidRPr="00B67B5C" w:rsidRDefault="00B67B5C" w:rsidP="00B67B5C">
            <w:pPr>
              <w:spacing w:line="240" w:lineRule="atLeast"/>
              <w:jc w:val="center"/>
              <w:rPr>
                <w:sz w:val="18"/>
                <w:szCs w:val="18"/>
              </w:rPr>
            </w:pPr>
            <w:r w:rsidRPr="00B67B5C">
              <w:rPr>
                <w:rFonts w:hint="eastAsia"/>
                <w:sz w:val="18"/>
                <w:szCs w:val="18"/>
              </w:rPr>
              <w:t>調整区域</w:t>
            </w:r>
          </w:p>
        </w:tc>
        <w:tc>
          <w:tcPr>
            <w:tcW w:w="992" w:type="dxa"/>
            <w:vAlign w:val="center"/>
          </w:tcPr>
          <w:p w:rsidR="00B67B5C" w:rsidRPr="007705E1" w:rsidRDefault="00B67B5C" w:rsidP="00B67B5C">
            <w:pPr>
              <w:spacing w:line="240" w:lineRule="atLeast"/>
              <w:jc w:val="center"/>
              <w:rPr>
                <w:sz w:val="20"/>
                <w:szCs w:val="18"/>
              </w:rPr>
            </w:pPr>
            <w:r w:rsidRPr="007705E1">
              <w:rPr>
                <w:rFonts w:hint="eastAsia"/>
                <w:sz w:val="20"/>
                <w:szCs w:val="18"/>
              </w:rPr>
              <w:t>区域内</w:t>
            </w:r>
          </w:p>
          <w:p w:rsidR="00B67B5C" w:rsidRPr="007705E1" w:rsidRDefault="00B67B5C" w:rsidP="00B67B5C">
            <w:pPr>
              <w:spacing w:line="240" w:lineRule="atLeast"/>
              <w:jc w:val="center"/>
              <w:rPr>
                <w:sz w:val="20"/>
                <w:szCs w:val="18"/>
              </w:rPr>
            </w:pPr>
            <w:r w:rsidRPr="007705E1">
              <w:rPr>
                <w:rFonts w:hint="eastAsia"/>
                <w:sz w:val="20"/>
                <w:szCs w:val="18"/>
              </w:rPr>
              <w:t>区域外</w:t>
            </w:r>
          </w:p>
        </w:tc>
        <w:tc>
          <w:tcPr>
            <w:tcW w:w="1559" w:type="dxa"/>
            <w:tcBorders>
              <w:right w:val="single" w:sz="12" w:space="0" w:color="auto"/>
            </w:tcBorders>
            <w:vAlign w:val="center"/>
          </w:tcPr>
          <w:p w:rsidR="00B67B5C" w:rsidRDefault="00B67B5C" w:rsidP="00B67B5C">
            <w:pPr>
              <w:spacing w:line="240" w:lineRule="atLeast"/>
              <w:jc w:val="center"/>
              <w:rPr>
                <w:sz w:val="18"/>
                <w:szCs w:val="18"/>
              </w:rPr>
            </w:pPr>
            <w:r>
              <w:rPr>
                <w:rFonts w:hint="eastAsia"/>
                <w:sz w:val="18"/>
                <w:szCs w:val="18"/>
              </w:rPr>
              <w:t>上水道　・下水道</w:t>
            </w:r>
          </w:p>
          <w:p w:rsidR="00B67B5C" w:rsidRPr="00002F13" w:rsidRDefault="00B67B5C" w:rsidP="00B67B5C">
            <w:pPr>
              <w:spacing w:line="240" w:lineRule="atLeast"/>
              <w:jc w:val="center"/>
              <w:rPr>
                <w:sz w:val="18"/>
                <w:szCs w:val="18"/>
              </w:rPr>
            </w:pPr>
            <w:r>
              <w:rPr>
                <w:rFonts w:hint="eastAsia"/>
                <w:sz w:val="18"/>
                <w:szCs w:val="18"/>
              </w:rPr>
              <w:t>都市ガス</w:t>
            </w:r>
          </w:p>
        </w:tc>
        <w:tc>
          <w:tcPr>
            <w:tcW w:w="1985" w:type="dxa"/>
            <w:tcBorders>
              <w:left w:val="single" w:sz="12" w:space="0" w:color="auto"/>
              <w:right w:val="single" w:sz="12" w:space="0" w:color="auto"/>
            </w:tcBorders>
            <w:vAlign w:val="center"/>
          </w:tcPr>
          <w:p w:rsidR="00B67B5C" w:rsidRPr="006D370D" w:rsidRDefault="00B67B5C" w:rsidP="00B67B5C">
            <w:pPr>
              <w:jc w:val="center"/>
            </w:pPr>
          </w:p>
        </w:tc>
      </w:tr>
      <w:tr w:rsidR="00B67B5C" w:rsidRPr="006D370D" w:rsidTr="00B67B5C">
        <w:trPr>
          <w:trHeight w:val="885"/>
        </w:trPr>
        <w:tc>
          <w:tcPr>
            <w:tcW w:w="1746" w:type="dxa"/>
            <w:vAlign w:val="center"/>
          </w:tcPr>
          <w:p w:rsidR="00B67B5C" w:rsidRPr="006D370D" w:rsidRDefault="00B67B5C" w:rsidP="00B67B5C">
            <w:pPr>
              <w:jc w:val="center"/>
            </w:pPr>
          </w:p>
        </w:tc>
        <w:tc>
          <w:tcPr>
            <w:tcW w:w="1226" w:type="dxa"/>
            <w:vAlign w:val="center"/>
          </w:tcPr>
          <w:p w:rsidR="00B67B5C" w:rsidRPr="006D370D" w:rsidRDefault="00B67B5C" w:rsidP="00B67B5C">
            <w:pPr>
              <w:jc w:val="center"/>
            </w:pPr>
          </w:p>
        </w:tc>
        <w:tc>
          <w:tcPr>
            <w:tcW w:w="709" w:type="dxa"/>
            <w:vAlign w:val="center"/>
          </w:tcPr>
          <w:p w:rsidR="00B67B5C" w:rsidRPr="00C33C68" w:rsidRDefault="00B67B5C" w:rsidP="00B67B5C">
            <w:pPr>
              <w:spacing w:line="240" w:lineRule="atLeast"/>
              <w:jc w:val="center"/>
              <w:rPr>
                <w:sz w:val="20"/>
                <w:szCs w:val="18"/>
              </w:rPr>
            </w:pPr>
            <w:r w:rsidRPr="00C33C68">
              <w:rPr>
                <w:rFonts w:hint="eastAsia"/>
                <w:sz w:val="20"/>
                <w:szCs w:val="18"/>
              </w:rPr>
              <w:t>畑</w:t>
            </w:r>
          </w:p>
          <w:p w:rsidR="00B67B5C" w:rsidRPr="00C33C68" w:rsidRDefault="00B67B5C" w:rsidP="00B67B5C">
            <w:pPr>
              <w:spacing w:line="240" w:lineRule="atLeast"/>
              <w:jc w:val="center"/>
              <w:rPr>
                <w:sz w:val="20"/>
                <w:szCs w:val="18"/>
              </w:rPr>
            </w:pPr>
            <w:r w:rsidRPr="00C33C68">
              <w:rPr>
                <w:rFonts w:hint="eastAsia"/>
                <w:sz w:val="20"/>
                <w:szCs w:val="18"/>
              </w:rPr>
              <w:t>田</w:t>
            </w:r>
          </w:p>
        </w:tc>
        <w:tc>
          <w:tcPr>
            <w:tcW w:w="1134" w:type="dxa"/>
            <w:vAlign w:val="center"/>
          </w:tcPr>
          <w:p w:rsidR="00B67B5C" w:rsidRPr="00B67B5C" w:rsidRDefault="00B67B5C" w:rsidP="00B67B5C">
            <w:pPr>
              <w:spacing w:line="240" w:lineRule="atLeast"/>
              <w:jc w:val="center"/>
              <w:rPr>
                <w:sz w:val="18"/>
                <w:szCs w:val="18"/>
              </w:rPr>
            </w:pPr>
            <w:r w:rsidRPr="00B67B5C">
              <w:rPr>
                <w:rFonts w:hint="eastAsia"/>
                <w:sz w:val="18"/>
                <w:szCs w:val="18"/>
              </w:rPr>
              <w:t>市街化区域</w:t>
            </w:r>
          </w:p>
          <w:p w:rsidR="00B67B5C" w:rsidRPr="00B67B5C" w:rsidRDefault="00B67B5C" w:rsidP="00B67B5C">
            <w:pPr>
              <w:spacing w:line="240" w:lineRule="atLeast"/>
              <w:jc w:val="center"/>
              <w:rPr>
                <w:sz w:val="18"/>
                <w:szCs w:val="18"/>
              </w:rPr>
            </w:pPr>
            <w:r w:rsidRPr="00B67B5C">
              <w:rPr>
                <w:rFonts w:hint="eastAsia"/>
                <w:sz w:val="18"/>
                <w:szCs w:val="18"/>
              </w:rPr>
              <w:t>調整区域</w:t>
            </w:r>
          </w:p>
        </w:tc>
        <w:tc>
          <w:tcPr>
            <w:tcW w:w="992" w:type="dxa"/>
            <w:vAlign w:val="center"/>
          </w:tcPr>
          <w:p w:rsidR="00B67B5C" w:rsidRPr="007705E1" w:rsidRDefault="00B67B5C" w:rsidP="00B67B5C">
            <w:pPr>
              <w:spacing w:line="240" w:lineRule="atLeast"/>
              <w:jc w:val="center"/>
              <w:rPr>
                <w:sz w:val="20"/>
                <w:szCs w:val="18"/>
              </w:rPr>
            </w:pPr>
            <w:r w:rsidRPr="007705E1">
              <w:rPr>
                <w:rFonts w:hint="eastAsia"/>
                <w:sz w:val="20"/>
                <w:szCs w:val="18"/>
              </w:rPr>
              <w:t>区域内</w:t>
            </w:r>
          </w:p>
          <w:p w:rsidR="00B67B5C" w:rsidRPr="007705E1" w:rsidRDefault="00B67B5C" w:rsidP="00B67B5C">
            <w:pPr>
              <w:spacing w:line="240" w:lineRule="atLeast"/>
              <w:jc w:val="center"/>
              <w:rPr>
                <w:sz w:val="20"/>
                <w:szCs w:val="18"/>
              </w:rPr>
            </w:pPr>
            <w:r w:rsidRPr="007705E1">
              <w:rPr>
                <w:rFonts w:hint="eastAsia"/>
                <w:sz w:val="20"/>
                <w:szCs w:val="18"/>
              </w:rPr>
              <w:t>区域外</w:t>
            </w:r>
          </w:p>
        </w:tc>
        <w:tc>
          <w:tcPr>
            <w:tcW w:w="1559" w:type="dxa"/>
            <w:tcBorders>
              <w:right w:val="single" w:sz="12" w:space="0" w:color="auto"/>
            </w:tcBorders>
            <w:vAlign w:val="center"/>
          </w:tcPr>
          <w:p w:rsidR="00B67B5C" w:rsidRDefault="00B67B5C" w:rsidP="00B67B5C">
            <w:pPr>
              <w:spacing w:line="240" w:lineRule="atLeast"/>
              <w:jc w:val="center"/>
              <w:rPr>
                <w:sz w:val="18"/>
                <w:szCs w:val="18"/>
              </w:rPr>
            </w:pPr>
            <w:r>
              <w:rPr>
                <w:rFonts w:hint="eastAsia"/>
                <w:sz w:val="18"/>
                <w:szCs w:val="18"/>
              </w:rPr>
              <w:t>上水道　・下水道</w:t>
            </w:r>
          </w:p>
          <w:p w:rsidR="00B67B5C" w:rsidRPr="00002F13" w:rsidRDefault="00B67B5C" w:rsidP="00B67B5C">
            <w:pPr>
              <w:spacing w:line="240" w:lineRule="atLeast"/>
              <w:jc w:val="center"/>
              <w:rPr>
                <w:sz w:val="18"/>
                <w:szCs w:val="18"/>
              </w:rPr>
            </w:pPr>
            <w:r>
              <w:rPr>
                <w:rFonts w:hint="eastAsia"/>
                <w:sz w:val="18"/>
                <w:szCs w:val="18"/>
              </w:rPr>
              <w:t>都市ガス</w:t>
            </w:r>
          </w:p>
        </w:tc>
        <w:tc>
          <w:tcPr>
            <w:tcW w:w="1985" w:type="dxa"/>
            <w:tcBorders>
              <w:left w:val="single" w:sz="12" w:space="0" w:color="auto"/>
              <w:right w:val="single" w:sz="12" w:space="0" w:color="auto"/>
            </w:tcBorders>
            <w:vAlign w:val="center"/>
          </w:tcPr>
          <w:p w:rsidR="00B67B5C" w:rsidRPr="006D370D" w:rsidRDefault="00B67B5C" w:rsidP="00B67B5C">
            <w:pPr>
              <w:jc w:val="center"/>
            </w:pPr>
          </w:p>
        </w:tc>
      </w:tr>
      <w:tr w:rsidR="00B67B5C" w:rsidRPr="006D370D" w:rsidTr="00B67B5C">
        <w:trPr>
          <w:trHeight w:val="885"/>
        </w:trPr>
        <w:tc>
          <w:tcPr>
            <w:tcW w:w="1746" w:type="dxa"/>
            <w:vAlign w:val="center"/>
          </w:tcPr>
          <w:p w:rsidR="00B67B5C" w:rsidRPr="006D370D" w:rsidRDefault="00B67B5C" w:rsidP="00B67B5C">
            <w:pPr>
              <w:jc w:val="center"/>
            </w:pPr>
          </w:p>
        </w:tc>
        <w:tc>
          <w:tcPr>
            <w:tcW w:w="1226" w:type="dxa"/>
            <w:vAlign w:val="center"/>
          </w:tcPr>
          <w:p w:rsidR="00B67B5C" w:rsidRPr="006D370D" w:rsidRDefault="00B67B5C" w:rsidP="00B67B5C">
            <w:pPr>
              <w:jc w:val="center"/>
            </w:pPr>
          </w:p>
        </w:tc>
        <w:tc>
          <w:tcPr>
            <w:tcW w:w="709" w:type="dxa"/>
            <w:vAlign w:val="center"/>
          </w:tcPr>
          <w:p w:rsidR="00B67B5C" w:rsidRPr="00C33C68" w:rsidRDefault="00B67B5C" w:rsidP="00B67B5C">
            <w:pPr>
              <w:spacing w:line="240" w:lineRule="atLeast"/>
              <w:jc w:val="center"/>
              <w:rPr>
                <w:sz w:val="20"/>
                <w:szCs w:val="18"/>
              </w:rPr>
            </w:pPr>
            <w:r w:rsidRPr="00C33C68">
              <w:rPr>
                <w:rFonts w:hint="eastAsia"/>
                <w:sz w:val="20"/>
                <w:szCs w:val="18"/>
              </w:rPr>
              <w:t>畑</w:t>
            </w:r>
          </w:p>
          <w:p w:rsidR="00B67B5C" w:rsidRPr="00C33C68" w:rsidRDefault="00B67B5C" w:rsidP="00B67B5C">
            <w:pPr>
              <w:spacing w:line="240" w:lineRule="atLeast"/>
              <w:jc w:val="center"/>
              <w:rPr>
                <w:sz w:val="20"/>
                <w:szCs w:val="18"/>
              </w:rPr>
            </w:pPr>
            <w:r w:rsidRPr="00C33C68">
              <w:rPr>
                <w:rFonts w:hint="eastAsia"/>
                <w:sz w:val="20"/>
                <w:szCs w:val="18"/>
              </w:rPr>
              <w:t>田</w:t>
            </w:r>
          </w:p>
        </w:tc>
        <w:tc>
          <w:tcPr>
            <w:tcW w:w="1134" w:type="dxa"/>
            <w:vAlign w:val="center"/>
          </w:tcPr>
          <w:p w:rsidR="00B67B5C" w:rsidRPr="00B67B5C" w:rsidRDefault="00B67B5C" w:rsidP="00B67B5C">
            <w:pPr>
              <w:spacing w:line="240" w:lineRule="atLeast"/>
              <w:jc w:val="center"/>
              <w:rPr>
                <w:sz w:val="18"/>
                <w:szCs w:val="18"/>
              </w:rPr>
            </w:pPr>
            <w:r w:rsidRPr="00B67B5C">
              <w:rPr>
                <w:rFonts w:hint="eastAsia"/>
                <w:sz w:val="18"/>
                <w:szCs w:val="18"/>
              </w:rPr>
              <w:t>市街化区域</w:t>
            </w:r>
          </w:p>
          <w:p w:rsidR="00B67B5C" w:rsidRPr="00B67B5C" w:rsidRDefault="00B67B5C" w:rsidP="00B67B5C">
            <w:pPr>
              <w:spacing w:line="240" w:lineRule="atLeast"/>
              <w:jc w:val="center"/>
              <w:rPr>
                <w:sz w:val="18"/>
                <w:szCs w:val="18"/>
              </w:rPr>
            </w:pPr>
            <w:r w:rsidRPr="00B67B5C">
              <w:rPr>
                <w:rFonts w:hint="eastAsia"/>
                <w:sz w:val="18"/>
                <w:szCs w:val="18"/>
              </w:rPr>
              <w:t>調整区域</w:t>
            </w:r>
          </w:p>
        </w:tc>
        <w:tc>
          <w:tcPr>
            <w:tcW w:w="992" w:type="dxa"/>
            <w:vAlign w:val="center"/>
          </w:tcPr>
          <w:p w:rsidR="00B67B5C" w:rsidRPr="007705E1" w:rsidRDefault="00B67B5C" w:rsidP="00B67B5C">
            <w:pPr>
              <w:spacing w:line="240" w:lineRule="atLeast"/>
              <w:jc w:val="center"/>
              <w:rPr>
                <w:sz w:val="20"/>
                <w:szCs w:val="18"/>
              </w:rPr>
            </w:pPr>
            <w:r w:rsidRPr="007705E1">
              <w:rPr>
                <w:rFonts w:hint="eastAsia"/>
                <w:sz w:val="20"/>
                <w:szCs w:val="18"/>
              </w:rPr>
              <w:t>区域内</w:t>
            </w:r>
          </w:p>
          <w:p w:rsidR="00B67B5C" w:rsidRPr="007705E1" w:rsidRDefault="00B67B5C" w:rsidP="00B67B5C">
            <w:pPr>
              <w:spacing w:line="240" w:lineRule="atLeast"/>
              <w:jc w:val="center"/>
              <w:rPr>
                <w:sz w:val="20"/>
                <w:szCs w:val="18"/>
              </w:rPr>
            </w:pPr>
            <w:r w:rsidRPr="007705E1">
              <w:rPr>
                <w:rFonts w:hint="eastAsia"/>
                <w:sz w:val="20"/>
                <w:szCs w:val="18"/>
              </w:rPr>
              <w:t>区域外</w:t>
            </w:r>
          </w:p>
        </w:tc>
        <w:tc>
          <w:tcPr>
            <w:tcW w:w="1559" w:type="dxa"/>
            <w:tcBorders>
              <w:right w:val="single" w:sz="12" w:space="0" w:color="auto"/>
            </w:tcBorders>
            <w:vAlign w:val="center"/>
          </w:tcPr>
          <w:p w:rsidR="00B67B5C" w:rsidRDefault="00B67B5C" w:rsidP="00B67B5C">
            <w:pPr>
              <w:spacing w:line="240" w:lineRule="atLeast"/>
              <w:jc w:val="center"/>
              <w:rPr>
                <w:sz w:val="18"/>
                <w:szCs w:val="18"/>
              </w:rPr>
            </w:pPr>
            <w:r>
              <w:rPr>
                <w:rFonts w:hint="eastAsia"/>
                <w:sz w:val="18"/>
                <w:szCs w:val="18"/>
              </w:rPr>
              <w:t>上水道　・下水道</w:t>
            </w:r>
          </w:p>
          <w:p w:rsidR="00B67B5C" w:rsidRPr="00002F13" w:rsidRDefault="00B67B5C" w:rsidP="00B67B5C">
            <w:pPr>
              <w:spacing w:line="240" w:lineRule="atLeast"/>
              <w:jc w:val="center"/>
              <w:rPr>
                <w:sz w:val="18"/>
                <w:szCs w:val="18"/>
              </w:rPr>
            </w:pPr>
            <w:r>
              <w:rPr>
                <w:rFonts w:hint="eastAsia"/>
                <w:sz w:val="18"/>
                <w:szCs w:val="18"/>
              </w:rPr>
              <w:t>都市ガス</w:t>
            </w:r>
          </w:p>
        </w:tc>
        <w:tc>
          <w:tcPr>
            <w:tcW w:w="1985" w:type="dxa"/>
            <w:tcBorders>
              <w:left w:val="single" w:sz="12" w:space="0" w:color="auto"/>
              <w:bottom w:val="single" w:sz="12" w:space="0" w:color="auto"/>
              <w:right w:val="single" w:sz="12" w:space="0" w:color="auto"/>
            </w:tcBorders>
            <w:vAlign w:val="center"/>
          </w:tcPr>
          <w:p w:rsidR="00B67B5C" w:rsidRPr="006D370D" w:rsidRDefault="00B67B5C" w:rsidP="00B67B5C">
            <w:pPr>
              <w:jc w:val="center"/>
            </w:pPr>
          </w:p>
        </w:tc>
      </w:tr>
    </w:tbl>
    <w:p w:rsidR="00A74C59" w:rsidRPr="006D370D" w:rsidRDefault="00B67B5C">
      <w:r>
        <w:rPr>
          <w:rFonts w:hint="eastAsia"/>
        </w:rPr>
        <w:t xml:space="preserve">　　　　　　　　　　　　　　　　　　　　　</w:t>
      </w:r>
      <w:r w:rsidR="00F92084">
        <w:rPr>
          <w:rFonts w:hint="eastAsia"/>
        </w:rPr>
        <w:t>※1、2</w:t>
      </w:r>
      <w:r>
        <w:rPr>
          <w:rFonts w:hint="eastAsia"/>
        </w:rPr>
        <w:t>、3</w:t>
      </w:r>
      <w:r w:rsidR="00F92084">
        <w:rPr>
          <w:rFonts w:hint="eastAsia"/>
        </w:rPr>
        <w:t>及び</w:t>
      </w:r>
      <w:r>
        <w:rPr>
          <w:rFonts w:hint="eastAsia"/>
        </w:rPr>
        <w:t>4</w:t>
      </w:r>
      <w:r w:rsidR="00F92084">
        <w:rPr>
          <w:rFonts w:hint="eastAsia"/>
        </w:rPr>
        <w:t>については、該当するものに○をつけてください。</w:t>
      </w:r>
    </w:p>
    <w:p w:rsidR="005E1D5F" w:rsidRPr="006D370D" w:rsidRDefault="007C3021">
      <w:r w:rsidRPr="006D370D">
        <w:rPr>
          <w:rFonts w:hint="eastAsia"/>
        </w:rPr>
        <w:t>転用事業について</w:t>
      </w:r>
    </w:p>
    <w:tbl>
      <w:tblPr>
        <w:tblStyle w:val="a3"/>
        <w:tblW w:w="9351" w:type="dxa"/>
        <w:tblLook w:val="04A0" w:firstRow="1" w:lastRow="0" w:firstColumn="1" w:lastColumn="0" w:noHBand="0" w:noVBand="1"/>
      </w:tblPr>
      <w:tblGrid>
        <w:gridCol w:w="1555"/>
        <w:gridCol w:w="7796"/>
      </w:tblGrid>
      <w:tr w:rsidR="005E1D5F" w:rsidRPr="006D370D" w:rsidTr="00B67B5C">
        <w:trPr>
          <w:trHeight w:val="491"/>
        </w:trPr>
        <w:tc>
          <w:tcPr>
            <w:tcW w:w="1555" w:type="dxa"/>
            <w:vAlign w:val="center"/>
          </w:tcPr>
          <w:p w:rsidR="007C3021" w:rsidRPr="006D370D" w:rsidRDefault="005E1D5F" w:rsidP="007C3021">
            <w:r w:rsidRPr="006D370D">
              <w:rPr>
                <w:rFonts w:hint="eastAsia"/>
              </w:rPr>
              <w:t>転用事業者</w:t>
            </w:r>
          </w:p>
        </w:tc>
        <w:tc>
          <w:tcPr>
            <w:tcW w:w="7796" w:type="dxa"/>
            <w:vAlign w:val="center"/>
          </w:tcPr>
          <w:p w:rsidR="005E1D5F" w:rsidRPr="006D370D" w:rsidRDefault="007C3021" w:rsidP="007C3021">
            <w:pPr>
              <w:ind w:firstLineChars="200" w:firstLine="420"/>
            </w:pPr>
            <w:r w:rsidRPr="006D370D">
              <w:rPr>
                <w:rFonts w:hint="eastAsia"/>
              </w:rPr>
              <w:t xml:space="preserve">土地の所有者　　・　　</w:t>
            </w:r>
            <w:r w:rsidR="00AF5CE6" w:rsidRPr="006D370D">
              <w:rPr>
                <w:rFonts w:hint="eastAsia"/>
              </w:rPr>
              <w:t>現在の</w:t>
            </w:r>
            <w:r w:rsidRPr="006D370D">
              <w:rPr>
                <w:rFonts w:hint="eastAsia"/>
              </w:rPr>
              <w:t>土地の所有者以外の者</w:t>
            </w:r>
          </w:p>
        </w:tc>
      </w:tr>
      <w:tr w:rsidR="005E1D5F" w:rsidRPr="006D370D" w:rsidTr="00B67B5C">
        <w:trPr>
          <w:trHeight w:val="522"/>
        </w:trPr>
        <w:tc>
          <w:tcPr>
            <w:tcW w:w="1555" w:type="dxa"/>
            <w:vAlign w:val="center"/>
          </w:tcPr>
          <w:p w:rsidR="007C3021" w:rsidRPr="006D370D" w:rsidRDefault="00AF0AEC" w:rsidP="00F9642A">
            <w:r w:rsidRPr="006D370D">
              <w:rPr>
                <w:rFonts w:hint="eastAsia"/>
              </w:rPr>
              <w:t>転用用途</w:t>
            </w:r>
          </w:p>
        </w:tc>
        <w:tc>
          <w:tcPr>
            <w:tcW w:w="7796" w:type="dxa"/>
          </w:tcPr>
          <w:p w:rsidR="005E1D5F" w:rsidRPr="006D370D" w:rsidRDefault="005E1D5F"/>
        </w:tc>
      </w:tr>
    </w:tbl>
    <w:p w:rsidR="00F9642A" w:rsidRPr="006D370D" w:rsidRDefault="00F9642A"/>
    <w:p w:rsidR="00172629" w:rsidRDefault="007C790E">
      <w:r w:rsidRPr="006D370D">
        <w:rPr>
          <w:rFonts w:hint="eastAsia"/>
        </w:rPr>
        <w:t xml:space="preserve">注１　</w:t>
      </w:r>
      <w:r w:rsidRPr="00D5715D">
        <w:rPr>
          <w:rFonts w:hint="eastAsia"/>
          <w:b/>
          <w:u w:val="wave"/>
        </w:rPr>
        <w:t>農地区分の回答は</w:t>
      </w:r>
      <w:r w:rsidR="003A2CE1" w:rsidRPr="00D5715D">
        <w:rPr>
          <w:rFonts w:hint="eastAsia"/>
          <w:b/>
          <w:u w:val="wave"/>
        </w:rPr>
        <w:t>、</w:t>
      </w:r>
      <w:r w:rsidRPr="00D5715D">
        <w:rPr>
          <w:rFonts w:hint="eastAsia"/>
          <w:b/>
          <w:u w:val="wave"/>
        </w:rPr>
        <w:t>転用許可の</w:t>
      </w:r>
      <w:r w:rsidR="006D370D" w:rsidRPr="00D5715D">
        <w:rPr>
          <w:rFonts w:hint="eastAsia"/>
          <w:b/>
          <w:u w:val="wave"/>
        </w:rPr>
        <w:t>可否を</w:t>
      </w:r>
      <w:r w:rsidRPr="00D5715D">
        <w:rPr>
          <w:rFonts w:hint="eastAsia"/>
          <w:b/>
          <w:u w:val="wave"/>
        </w:rPr>
        <w:t>判断するものではありません</w:t>
      </w:r>
      <w:r w:rsidRPr="006D370D">
        <w:rPr>
          <w:rFonts w:hint="eastAsia"/>
        </w:rPr>
        <w:t>。</w:t>
      </w:r>
    </w:p>
    <w:p w:rsidR="00C119CD" w:rsidRPr="006D370D" w:rsidRDefault="00C119CD">
      <w:r w:rsidRPr="006D370D">
        <w:rPr>
          <w:rFonts w:hint="eastAsia"/>
        </w:rPr>
        <w:t>注</w:t>
      </w:r>
      <w:r w:rsidR="007C790E" w:rsidRPr="006D370D">
        <w:rPr>
          <w:rFonts w:hint="eastAsia"/>
        </w:rPr>
        <w:t>２</w:t>
      </w:r>
      <w:r w:rsidRPr="006D370D">
        <w:rPr>
          <w:rFonts w:hint="eastAsia"/>
        </w:rPr>
        <w:t xml:space="preserve">　農業振興地域</w:t>
      </w:r>
      <w:r w:rsidR="005E1D5F" w:rsidRPr="006D370D">
        <w:rPr>
          <w:rFonts w:hint="eastAsia"/>
        </w:rPr>
        <w:t>（</w:t>
      </w:r>
      <w:r w:rsidRPr="006D370D">
        <w:rPr>
          <w:rFonts w:hint="eastAsia"/>
        </w:rPr>
        <w:t>農用地</w:t>
      </w:r>
      <w:r w:rsidR="005E1D5F" w:rsidRPr="006D370D">
        <w:rPr>
          <w:rFonts w:hint="eastAsia"/>
        </w:rPr>
        <w:t>区域）</w:t>
      </w:r>
      <w:r w:rsidRPr="006D370D">
        <w:rPr>
          <w:rFonts w:hint="eastAsia"/>
        </w:rPr>
        <w:t>については</w:t>
      </w:r>
      <w:r w:rsidR="00F9642A" w:rsidRPr="006D370D">
        <w:rPr>
          <w:rFonts w:hint="eastAsia"/>
        </w:rPr>
        <w:t>、</w:t>
      </w:r>
      <w:r w:rsidRPr="006D370D">
        <w:rPr>
          <w:rFonts w:hint="eastAsia"/>
        </w:rPr>
        <w:t>農業委員会で</w:t>
      </w:r>
      <w:r w:rsidR="00AF5CE6" w:rsidRPr="006D370D">
        <w:rPr>
          <w:rFonts w:hint="eastAsia"/>
        </w:rPr>
        <w:t>は</w:t>
      </w:r>
      <w:r w:rsidR="005E1D5F" w:rsidRPr="006D370D">
        <w:rPr>
          <w:rFonts w:hint="eastAsia"/>
        </w:rPr>
        <w:t>回答できません。</w:t>
      </w:r>
    </w:p>
    <w:p w:rsidR="00C119CD" w:rsidRPr="006D370D" w:rsidRDefault="004466D9" w:rsidP="006D370D">
      <w:pPr>
        <w:ind w:firstLineChars="200" w:firstLine="420"/>
      </w:pPr>
      <w:r>
        <w:rPr>
          <w:rFonts w:hint="eastAsia"/>
        </w:rPr>
        <w:t>町農業振興課</w:t>
      </w:r>
      <w:r w:rsidR="00C119CD" w:rsidRPr="006D370D">
        <w:rPr>
          <w:rFonts w:hint="eastAsia"/>
        </w:rPr>
        <w:t>へ問合せしてください</w:t>
      </w:r>
      <w:r w:rsidR="003F55FB">
        <w:rPr>
          <w:rFonts w:hint="eastAsia"/>
        </w:rPr>
        <w:t>。</w:t>
      </w:r>
    </w:p>
    <w:p w:rsidR="008B2C65" w:rsidRDefault="007632E9" w:rsidP="008C126F">
      <w:r>
        <w:rPr>
          <w:rFonts w:hint="eastAsia"/>
        </w:rPr>
        <w:t>注３　回答には、現地確認等も要することから、</w:t>
      </w:r>
      <w:r w:rsidRPr="007632E9">
        <w:rPr>
          <w:rFonts w:hint="eastAsia"/>
          <w:b/>
          <w:u w:val="wave"/>
        </w:rPr>
        <w:t>2週間程度の期間がかかります</w:t>
      </w:r>
      <w:r>
        <w:rPr>
          <w:rFonts w:hint="eastAsia"/>
        </w:rPr>
        <w:t>のでご了承ください。</w:t>
      </w:r>
    </w:p>
    <w:p w:rsidR="00382806" w:rsidRDefault="00382806" w:rsidP="00382806">
      <w:pPr>
        <w:ind w:left="420" w:hangingChars="200" w:hanging="420"/>
      </w:pPr>
      <w:r>
        <w:rPr>
          <w:rFonts w:hint="eastAsia"/>
        </w:rPr>
        <w:t xml:space="preserve">注４　</w:t>
      </w:r>
      <w:r w:rsidRPr="00382806">
        <w:rPr>
          <w:rFonts w:hint="eastAsia"/>
          <w:b/>
          <w:u w:val="wave"/>
        </w:rPr>
        <w:t>一度に照会できる筆数は20筆までとします</w:t>
      </w:r>
      <w:r w:rsidRPr="00382806">
        <w:rPr>
          <w:rFonts w:hint="eastAsia"/>
        </w:rPr>
        <w:t>。</w:t>
      </w:r>
      <w:r>
        <w:rPr>
          <w:rFonts w:hint="eastAsia"/>
        </w:rPr>
        <w:t>21筆以上お問い合わせがある場合は、お手数ですが、回答後に再度お問い合わせください。</w:t>
      </w:r>
    </w:p>
    <w:p w:rsidR="007632E9" w:rsidRDefault="007632E9" w:rsidP="008C126F"/>
    <w:p w:rsidR="00880E38" w:rsidRDefault="00880E38" w:rsidP="008C126F"/>
    <w:p w:rsidR="008C126F" w:rsidRPr="006D370D" w:rsidRDefault="008C126F" w:rsidP="008C126F">
      <w:r w:rsidRPr="006D370D">
        <w:rPr>
          <w:rFonts w:hint="eastAsia"/>
        </w:rPr>
        <w:t>参考</w:t>
      </w:r>
    </w:p>
    <w:p w:rsidR="00AF5CE6" w:rsidRPr="006D370D" w:rsidRDefault="00AF5CE6" w:rsidP="008C126F"/>
    <w:tbl>
      <w:tblPr>
        <w:tblStyle w:val="a3"/>
        <w:tblW w:w="0" w:type="auto"/>
        <w:tblLook w:val="04A0" w:firstRow="1" w:lastRow="0" w:firstColumn="1" w:lastColumn="0" w:noHBand="0" w:noVBand="1"/>
      </w:tblPr>
      <w:tblGrid>
        <w:gridCol w:w="1555"/>
        <w:gridCol w:w="3969"/>
        <w:gridCol w:w="3402"/>
      </w:tblGrid>
      <w:tr w:rsidR="008C126F" w:rsidRPr="006D370D" w:rsidTr="00B67B5C">
        <w:trPr>
          <w:trHeight w:val="675"/>
        </w:trPr>
        <w:tc>
          <w:tcPr>
            <w:tcW w:w="1555" w:type="dxa"/>
            <w:vAlign w:val="center"/>
          </w:tcPr>
          <w:p w:rsidR="008C126F" w:rsidRPr="006D370D" w:rsidRDefault="008C126F" w:rsidP="00916E8F">
            <w:pPr>
              <w:jc w:val="center"/>
            </w:pPr>
            <w:r w:rsidRPr="006D370D">
              <w:rPr>
                <w:rFonts w:hint="eastAsia"/>
              </w:rPr>
              <w:t>農地区分</w:t>
            </w:r>
          </w:p>
        </w:tc>
        <w:tc>
          <w:tcPr>
            <w:tcW w:w="3969" w:type="dxa"/>
            <w:vAlign w:val="center"/>
          </w:tcPr>
          <w:p w:rsidR="008C126F" w:rsidRPr="006D370D" w:rsidRDefault="008C126F" w:rsidP="00916E8F">
            <w:pPr>
              <w:jc w:val="center"/>
            </w:pPr>
            <w:r w:rsidRPr="006D370D">
              <w:rPr>
                <w:rFonts w:hint="eastAsia"/>
              </w:rPr>
              <w:t>営農条件、市街地化の状況</w:t>
            </w:r>
          </w:p>
        </w:tc>
        <w:tc>
          <w:tcPr>
            <w:tcW w:w="3402" w:type="dxa"/>
            <w:vAlign w:val="center"/>
          </w:tcPr>
          <w:p w:rsidR="008C126F" w:rsidRPr="006D370D" w:rsidRDefault="008C126F" w:rsidP="00916E8F">
            <w:pPr>
              <w:jc w:val="center"/>
            </w:pPr>
            <w:r w:rsidRPr="006D370D">
              <w:rPr>
                <w:rFonts w:hint="eastAsia"/>
              </w:rPr>
              <w:t>農地転用許可の方針</w:t>
            </w:r>
          </w:p>
        </w:tc>
      </w:tr>
      <w:tr w:rsidR="008C126F" w:rsidRPr="006D370D" w:rsidTr="00B67B5C">
        <w:trPr>
          <w:trHeight w:val="1549"/>
        </w:trPr>
        <w:tc>
          <w:tcPr>
            <w:tcW w:w="1555" w:type="dxa"/>
          </w:tcPr>
          <w:p w:rsidR="008C126F" w:rsidRPr="006D370D" w:rsidRDefault="008C126F" w:rsidP="00843240">
            <w:r w:rsidRPr="006D370D">
              <w:rPr>
                <w:rFonts w:hint="eastAsia"/>
              </w:rPr>
              <w:t>農用地区域内</w:t>
            </w:r>
          </w:p>
          <w:p w:rsidR="008C126F" w:rsidRPr="006D370D" w:rsidRDefault="008C126F" w:rsidP="00843240">
            <w:r w:rsidRPr="006D370D">
              <w:rPr>
                <w:rFonts w:hint="eastAsia"/>
              </w:rPr>
              <w:t>農地</w:t>
            </w:r>
          </w:p>
        </w:tc>
        <w:tc>
          <w:tcPr>
            <w:tcW w:w="3969" w:type="dxa"/>
          </w:tcPr>
          <w:p w:rsidR="008C126F" w:rsidRPr="006D370D" w:rsidRDefault="006F08F3" w:rsidP="00843240">
            <w:r>
              <w:rPr>
                <w:rFonts w:hint="eastAsia"/>
              </w:rPr>
              <w:t>町（農業振興課</w:t>
            </w:r>
            <w:r w:rsidR="008C126F" w:rsidRPr="006D370D">
              <w:rPr>
                <w:rFonts w:hint="eastAsia"/>
              </w:rPr>
              <w:t>）が定める農業振興地域整備計画における農用地</w:t>
            </w:r>
          </w:p>
        </w:tc>
        <w:tc>
          <w:tcPr>
            <w:tcW w:w="3402" w:type="dxa"/>
          </w:tcPr>
          <w:p w:rsidR="008C126F" w:rsidRPr="006D370D" w:rsidRDefault="008C126F" w:rsidP="00843240">
            <w:r w:rsidRPr="006D370D">
              <w:rPr>
                <w:rFonts w:hint="eastAsia"/>
              </w:rPr>
              <w:t>原則不許可</w:t>
            </w:r>
          </w:p>
          <w:p w:rsidR="008C126F" w:rsidRPr="006D370D" w:rsidRDefault="008C126F" w:rsidP="00843240">
            <w:r w:rsidRPr="006D370D">
              <w:rPr>
                <w:rFonts w:hint="eastAsia"/>
              </w:rPr>
              <w:t>※農業振興地域整備計画に指定された農業用施設等の場合は例外許可</w:t>
            </w:r>
          </w:p>
        </w:tc>
      </w:tr>
      <w:tr w:rsidR="008C126F" w:rsidRPr="006D370D" w:rsidTr="00B67B5C">
        <w:trPr>
          <w:trHeight w:val="1259"/>
        </w:trPr>
        <w:tc>
          <w:tcPr>
            <w:tcW w:w="1555" w:type="dxa"/>
          </w:tcPr>
          <w:p w:rsidR="008C126F" w:rsidRPr="006D370D" w:rsidRDefault="008C126F" w:rsidP="00843240">
            <w:r w:rsidRPr="006D370D">
              <w:rPr>
                <w:rFonts w:hint="eastAsia"/>
              </w:rPr>
              <w:t>甲種農地</w:t>
            </w:r>
          </w:p>
        </w:tc>
        <w:tc>
          <w:tcPr>
            <w:tcW w:w="3969" w:type="dxa"/>
          </w:tcPr>
          <w:p w:rsidR="008C126F" w:rsidRPr="006D370D" w:rsidRDefault="008C126F" w:rsidP="00843240">
            <w:r w:rsidRPr="006D370D">
              <w:rPr>
                <w:rFonts w:hint="eastAsia"/>
              </w:rPr>
              <w:t>市街化調整区域内の土地改良事業等の対象となった農地(</w:t>
            </w:r>
            <w:r w:rsidRPr="006D370D">
              <w:t>8</w:t>
            </w:r>
            <w:r w:rsidRPr="006D370D">
              <w:rPr>
                <w:rFonts w:hint="eastAsia"/>
              </w:rPr>
              <w:t>年以内)等の特に良好な営農条件を備えている農地</w:t>
            </w:r>
          </w:p>
        </w:tc>
        <w:tc>
          <w:tcPr>
            <w:tcW w:w="3402" w:type="dxa"/>
          </w:tcPr>
          <w:p w:rsidR="008C126F" w:rsidRPr="006D370D" w:rsidRDefault="008C126F" w:rsidP="00843240">
            <w:r w:rsidRPr="006D370D">
              <w:rPr>
                <w:rFonts w:hint="eastAsia"/>
              </w:rPr>
              <w:t>原則不許可</w:t>
            </w:r>
          </w:p>
          <w:p w:rsidR="008C126F" w:rsidRPr="006D370D" w:rsidRDefault="008C126F" w:rsidP="00843240">
            <w:r w:rsidRPr="006D370D">
              <w:rPr>
                <w:rFonts w:hint="eastAsia"/>
              </w:rPr>
              <w:t>※農業用施設等の場合は例外許可</w:t>
            </w:r>
          </w:p>
        </w:tc>
      </w:tr>
      <w:tr w:rsidR="008C126F" w:rsidRPr="006D370D" w:rsidTr="00B67B5C">
        <w:trPr>
          <w:trHeight w:val="1986"/>
        </w:trPr>
        <w:tc>
          <w:tcPr>
            <w:tcW w:w="1555" w:type="dxa"/>
          </w:tcPr>
          <w:p w:rsidR="008C126F" w:rsidRPr="006D370D" w:rsidRDefault="008C126F" w:rsidP="00843240">
            <w:r w:rsidRPr="006D370D">
              <w:rPr>
                <w:rFonts w:hint="eastAsia"/>
              </w:rPr>
              <w:t>第１種農地</w:t>
            </w:r>
          </w:p>
        </w:tc>
        <w:tc>
          <w:tcPr>
            <w:tcW w:w="3969" w:type="dxa"/>
          </w:tcPr>
          <w:p w:rsidR="008C126F" w:rsidRPr="006D370D" w:rsidRDefault="008C126F" w:rsidP="00843240">
            <w:r w:rsidRPr="006D370D">
              <w:rPr>
                <w:rFonts w:hint="eastAsia"/>
              </w:rPr>
              <w:t>10</w:t>
            </w:r>
            <w:r w:rsidRPr="006D370D">
              <w:t>ha</w:t>
            </w:r>
            <w:r w:rsidRPr="006D370D">
              <w:rPr>
                <w:rFonts w:hint="eastAsia"/>
              </w:rPr>
              <w:t>以上の規模の一団の農地または、</w:t>
            </w:r>
          </w:p>
          <w:p w:rsidR="008C126F" w:rsidRPr="006D370D" w:rsidRDefault="008C126F" w:rsidP="00843240">
            <w:r w:rsidRPr="006D370D">
              <w:rPr>
                <w:rFonts w:hint="eastAsia"/>
              </w:rPr>
              <w:t>土地改良事業等の対象となった農地</w:t>
            </w:r>
            <w:r w:rsidRPr="006D370D">
              <w:t>等の良好な営農条件を備えている農地</w:t>
            </w:r>
          </w:p>
        </w:tc>
        <w:tc>
          <w:tcPr>
            <w:tcW w:w="3402" w:type="dxa"/>
          </w:tcPr>
          <w:p w:rsidR="008C126F" w:rsidRPr="006D370D" w:rsidRDefault="008C126F" w:rsidP="00843240">
            <w:r w:rsidRPr="006D370D">
              <w:rPr>
                <w:rFonts w:hint="eastAsia"/>
              </w:rPr>
              <w:t>原則不許可</w:t>
            </w:r>
          </w:p>
          <w:p w:rsidR="00E43C67" w:rsidRPr="006D370D" w:rsidRDefault="000D556F" w:rsidP="000D556F">
            <w:r>
              <w:rPr>
                <w:rFonts w:hint="eastAsia"/>
              </w:rPr>
              <w:t>※農業用施設</w:t>
            </w:r>
            <w:r w:rsidR="008C126F" w:rsidRPr="006D370D">
              <w:rPr>
                <w:rFonts w:hint="eastAsia"/>
              </w:rPr>
              <w:t>、地域に居住する者の日常生活および業務上必要な施設</w:t>
            </w:r>
            <w:r w:rsidR="00E43C67">
              <w:rPr>
                <w:rFonts w:hint="eastAsia"/>
              </w:rPr>
              <w:t>、病院</w:t>
            </w:r>
            <w:r w:rsidR="00E43C67" w:rsidRPr="00E43C67">
              <w:rPr>
                <w:rFonts w:hint="eastAsia"/>
              </w:rPr>
              <w:t>、診療所</w:t>
            </w:r>
            <w:r w:rsidR="008C126F" w:rsidRPr="006D370D">
              <w:rPr>
                <w:rFonts w:hint="eastAsia"/>
              </w:rPr>
              <w:t>は例外許可</w:t>
            </w:r>
          </w:p>
        </w:tc>
      </w:tr>
      <w:tr w:rsidR="008C126F" w:rsidRPr="006D370D" w:rsidTr="00B67B5C">
        <w:trPr>
          <w:trHeight w:val="1561"/>
        </w:trPr>
        <w:tc>
          <w:tcPr>
            <w:tcW w:w="1555" w:type="dxa"/>
          </w:tcPr>
          <w:p w:rsidR="008C126F" w:rsidRPr="006D370D" w:rsidRDefault="008C126F" w:rsidP="00843240">
            <w:r w:rsidRPr="006D370D">
              <w:rPr>
                <w:rFonts w:hint="eastAsia"/>
              </w:rPr>
              <w:t>第２種農地</w:t>
            </w:r>
          </w:p>
        </w:tc>
        <w:tc>
          <w:tcPr>
            <w:tcW w:w="3969" w:type="dxa"/>
          </w:tcPr>
          <w:p w:rsidR="008C126F" w:rsidRPr="006D370D" w:rsidRDefault="008C126F" w:rsidP="00843240">
            <w:r w:rsidRPr="006D370D">
              <w:rPr>
                <w:rFonts w:hint="eastAsia"/>
              </w:rPr>
              <w:t>鉄道の駅が500</w:t>
            </w:r>
            <w:r w:rsidRPr="006D370D">
              <w:t>m</w:t>
            </w:r>
            <w:r w:rsidRPr="006D370D">
              <w:rPr>
                <w:rFonts w:hint="eastAsia"/>
              </w:rPr>
              <w:t>以内に存在する農地または、</w:t>
            </w:r>
            <w:r w:rsidRPr="006D370D">
              <w:t>10ha</w:t>
            </w:r>
            <w:r w:rsidRPr="006D370D">
              <w:rPr>
                <w:rFonts w:hint="eastAsia"/>
              </w:rPr>
              <w:t>未満</w:t>
            </w:r>
            <w:r w:rsidRPr="006D370D">
              <w:t>の</w:t>
            </w:r>
            <w:r w:rsidRPr="006D370D">
              <w:rPr>
                <w:rFonts w:hint="eastAsia"/>
              </w:rPr>
              <w:t>生産性の低い小集団</w:t>
            </w:r>
            <w:r w:rsidRPr="006D370D">
              <w:t>の農地</w:t>
            </w:r>
          </w:p>
        </w:tc>
        <w:tc>
          <w:tcPr>
            <w:tcW w:w="3402" w:type="dxa"/>
          </w:tcPr>
          <w:p w:rsidR="008C126F" w:rsidRPr="006D370D" w:rsidRDefault="008C126F" w:rsidP="00843240">
            <w:r w:rsidRPr="006D370D">
              <w:rPr>
                <w:rFonts w:hint="eastAsia"/>
              </w:rPr>
              <w:t>原則不許可</w:t>
            </w:r>
          </w:p>
          <w:p w:rsidR="008C126F" w:rsidRPr="006D370D" w:rsidRDefault="008C126F" w:rsidP="00843240">
            <w:r w:rsidRPr="006D370D">
              <w:rPr>
                <w:rFonts w:hint="eastAsia"/>
              </w:rPr>
              <w:t>※農地以外の土地や第３種農地に立地困難な場合は例外許可</w:t>
            </w:r>
          </w:p>
        </w:tc>
      </w:tr>
      <w:tr w:rsidR="008C126F" w:rsidRPr="006D370D" w:rsidTr="00B67B5C">
        <w:trPr>
          <w:trHeight w:val="1541"/>
        </w:trPr>
        <w:tc>
          <w:tcPr>
            <w:tcW w:w="1555" w:type="dxa"/>
          </w:tcPr>
          <w:p w:rsidR="008C126F" w:rsidRPr="006D370D" w:rsidRDefault="008C126F" w:rsidP="00843240">
            <w:r w:rsidRPr="006D370D">
              <w:rPr>
                <w:rFonts w:hint="eastAsia"/>
              </w:rPr>
              <w:t>第３種農地</w:t>
            </w:r>
          </w:p>
        </w:tc>
        <w:tc>
          <w:tcPr>
            <w:tcW w:w="3969" w:type="dxa"/>
          </w:tcPr>
          <w:p w:rsidR="008C126F" w:rsidRPr="006D370D" w:rsidRDefault="008C126F" w:rsidP="00843240">
            <w:r w:rsidRPr="006D370D">
              <w:rPr>
                <w:rFonts w:hint="eastAsia"/>
              </w:rPr>
              <w:t>上下水道管、ガス管が2種以上使益を享受できる沿道であって、鉄道の駅が3</w:t>
            </w:r>
            <w:r w:rsidRPr="006D370D">
              <w:t>00m</w:t>
            </w:r>
            <w:r w:rsidRPr="006D370D">
              <w:rPr>
                <w:rFonts w:hint="eastAsia"/>
              </w:rPr>
              <w:t>以内または、500</w:t>
            </w:r>
            <w:r w:rsidRPr="006D370D">
              <w:t>m</w:t>
            </w:r>
            <w:r w:rsidRPr="006D370D">
              <w:rPr>
                <w:rFonts w:hint="eastAsia"/>
              </w:rPr>
              <w:t>以内に公共施設が2以上存在する農地</w:t>
            </w:r>
          </w:p>
        </w:tc>
        <w:tc>
          <w:tcPr>
            <w:tcW w:w="3402" w:type="dxa"/>
          </w:tcPr>
          <w:p w:rsidR="008C126F" w:rsidRPr="006D370D" w:rsidRDefault="008C126F" w:rsidP="00843240">
            <w:r w:rsidRPr="006D370D">
              <w:rPr>
                <w:rFonts w:hint="eastAsia"/>
              </w:rPr>
              <w:t>許可</w:t>
            </w:r>
          </w:p>
        </w:tc>
      </w:tr>
      <w:tr w:rsidR="00AF5CE6" w:rsidRPr="006D370D" w:rsidTr="00B67B5C">
        <w:trPr>
          <w:trHeight w:val="839"/>
        </w:trPr>
        <w:tc>
          <w:tcPr>
            <w:tcW w:w="1555" w:type="dxa"/>
          </w:tcPr>
          <w:p w:rsidR="00AF5CE6" w:rsidRPr="006D370D" w:rsidRDefault="00AF5CE6" w:rsidP="00843240">
            <w:r w:rsidRPr="006D370D">
              <w:rPr>
                <w:rFonts w:hint="eastAsia"/>
              </w:rPr>
              <w:t>市街化区域内</w:t>
            </w:r>
          </w:p>
          <w:p w:rsidR="00AF5CE6" w:rsidRPr="006D370D" w:rsidRDefault="00AF5CE6" w:rsidP="00843240">
            <w:r w:rsidRPr="006D370D">
              <w:rPr>
                <w:rFonts w:hint="eastAsia"/>
              </w:rPr>
              <w:t>農地</w:t>
            </w:r>
          </w:p>
        </w:tc>
        <w:tc>
          <w:tcPr>
            <w:tcW w:w="3969" w:type="dxa"/>
          </w:tcPr>
          <w:p w:rsidR="00B14140" w:rsidRPr="006D370D" w:rsidRDefault="00B14140" w:rsidP="00843240">
            <w:r w:rsidRPr="006D370D">
              <w:rPr>
                <w:rFonts w:hint="eastAsia"/>
              </w:rPr>
              <w:t>市街化区域内の農地</w:t>
            </w:r>
          </w:p>
          <w:p w:rsidR="00AF5CE6" w:rsidRPr="006D370D" w:rsidRDefault="00B14140" w:rsidP="00843240">
            <w:r w:rsidRPr="006D370D">
              <w:rPr>
                <w:rFonts w:hint="eastAsia"/>
              </w:rPr>
              <w:t>（生産緑地は除く）</w:t>
            </w:r>
          </w:p>
        </w:tc>
        <w:tc>
          <w:tcPr>
            <w:tcW w:w="3402" w:type="dxa"/>
          </w:tcPr>
          <w:p w:rsidR="00AF5CE6" w:rsidRPr="006D370D" w:rsidRDefault="00B14140" w:rsidP="00843240">
            <w:r w:rsidRPr="006D370D">
              <w:rPr>
                <w:rFonts w:hint="eastAsia"/>
              </w:rPr>
              <w:t>要届出</w:t>
            </w:r>
          </w:p>
        </w:tc>
      </w:tr>
      <w:tr w:rsidR="008C126F" w:rsidRPr="006D370D" w:rsidTr="00B67B5C">
        <w:trPr>
          <w:trHeight w:val="838"/>
        </w:trPr>
        <w:tc>
          <w:tcPr>
            <w:tcW w:w="1555" w:type="dxa"/>
          </w:tcPr>
          <w:p w:rsidR="008C126F" w:rsidRPr="006D370D" w:rsidRDefault="008C126F" w:rsidP="00843240">
            <w:r w:rsidRPr="006D370D">
              <w:rPr>
                <w:rFonts w:hint="eastAsia"/>
              </w:rPr>
              <w:t>非農地</w:t>
            </w:r>
          </w:p>
        </w:tc>
        <w:tc>
          <w:tcPr>
            <w:tcW w:w="3969" w:type="dxa"/>
          </w:tcPr>
          <w:p w:rsidR="008C126F" w:rsidRPr="006D370D" w:rsidRDefault="008C126F" w:rsidP="00843240">
            <w:r w:rsidRPr="006D370D">
              <w:rPr>
                <w:rFonts w:hint="eastAsia"/>
              </w:rPr>
              <w:t>農地法第２条第１項に規定される「農地」または、「採草放牧地」ではない土地</w:t>
            </w:r>
          </w:p>
        </w:tc>
        <w:tc>
          <w:tcPr>
            <w:tcW w:w="3402" w:type="dxa"/>
          </w:tcPr>
          <w:p w:rsidR="008C126F" w:rsidRPr="006D370D" w:rsidRDefault="008C126F" w:rsidP="00843240">
            <w:r w:rsidRPr="006D370D">
              <w:rPr>
                <w:rFonts w:hint="eastAsia"/>
              </w:rPr>
              <w:t>農地法に抵触しない</w:t>
            </w:r>
            <w:r w:rsidR="00940F74" w:rsidRPr="006D370D">
              <w:rPr>
                <w:rFonts w:hint="eastAsia"/>
              </w:rPr>
              <w:t>土地</w:t>
            </w:r>
          </w:p>
        </w:tc>
      </w:tr>
    </w:tbl>
    <w:p w:rsidR="00D701F2" w:rsidRDefault="00D701F2" w:rsidP="00D701F2">
      <w:pPr>
        <w:rPr>
          <w:rFonts w:hAnsi="ＭＳ Ｐゴシック"/>
        </w:rPr>
      </w:pPr>
    </w:p>
    <w:p w:rsidR="00D701F2" w:rsidRDefault="00D701F2" w:rsidP="00D701F2">
      <w:pPr>
        <w:rPr>
          <w:rFonts w:hAnsi="ＭＳ Ｐゴシック"/>
        </w:rPr>
      </w:pPr>
    </w:p>
    <w:p w:rsidR="00D701F2" w:rsidRPr="00D701F2" w:rsidRDefault="004466D9" w:rsidP="00D701F2">
      <w:pPr>
        <w:rPr>
          <w:rFonts w:hAnsi="ＭＳ Ｐゴシック"/>
        </w:rPr>
      </w:pPr>
      <w:r>
        <w:rPr>
          <w:rFonts w:hAnsi="ＭＳ Ｐゴシック" w:hint="eastAsia"/>
        </w:rPr>
        <w:t>農地転用申請の申請書や添付書類等については、阿見町</w:t>
      </w:r>
      <w:r w:rsidR="00D701F2" w:rsidRPr="00D701F2">
        <w:rPr>
          <w:rFonts w:hAnsi="ＭＳ Ｐゴシック" w:hint="eastAsia"/>
        </w:rPr>
        <w:t>ホームページ内の</w:t>
      </w:r>
    </w:p>
    <w:p w:rsidR="00D26814" w:rsidRPr="00D701F2" w:rsidRDefault="00D701F2" w:rsidP="00D701F2">
      <w:pPr>
        <w:rPr>
          <w:rFonts w:hAnsi="ＭＳ Ｐゴシック"/>
        </w:rPr>
      </w:pPr>
      <w:r w:rsidRPr="00D701F2">
        <w:rPr>
          <w:rFonts w:hAnsi="ＭＳ Ｐゴシック" w:hint="eastAsia"/>
        </w:rPr>
        <w:t>農業委員会事務局の農地の転用許可申請の</w:t>
      </w:r>
      <w:r w:rsidRPr="00D701F2">
        <w:rPr>
          <w:rFonts w:hAnsi="ＭＳ Ｐゴシック"/>
        </w:rPr>
        <w:t>URLをご確認ください。</w:t>
      </w:r>
    </w:p>
    <w:p w:rsidR="00115BFC" w:rsidRDefault="00893AF9" w:rsidP="00D701F2">
      <w:pPr>
        <w:rPr>
          <w:rFonts w:hAnsi="ＭＳ Ｐゴシック"/>
        </w:rPr>
      </w:pPr>
      <w:hyperlink r:id="rId7" w:history="1">
        <w:r w:rsidR="006F08F3" w:rsidRPr="0030021B">
          <w:rPr>
            <w:rStyle w:val="a6"/>
            <w:rFonts w:hAnsi="ＭＳ Ｐゴシック"/>
          </w:rPr>
          <w:t>http://www.town.ami.lg.jp/soshiki/24-1-0-0-0_4.html</w:t>
        </w:r>
      </w:hyperlink>
    </w:p>
    <w:p w:rsidR="006F08F3" w:rsidRPr="006D370D" w:rsidRDefault="006F08F3" w:rsidP="00D701F2">
      <w:pPr>
        <w:rPr>
          <w:rFonts w:hAnsi="ＭＳ Ｐゴシック"/>
        </w:rPr>
      </w:pPr>
    </w:p>
    <w:sectPr w:rsidR="006F08F3" w:rsidRPr="006D370D" w:rsidSect="007632E9">
      <w:pgSz w:w="11906" w:h="16838" w:code="9"/>
      <w:pgMar w:top="851" w:right="1474" w:bottom="68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AF9" w:rsidRDefault="00893AF9" w:rsidP="0048138C">
      <w:r>
        <w:separator/>
      </w:r>
    </w:p>
  </w:endnote>
  <w:endnote w:type="continuationSeparator" w:id="0">
    <w:p w:rsidR="00893AF9" w:rsidRDefault="00893AF9" w:rsidP="00481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AF9" w:rsidRDefault="00893AF9" w:rsidP="0048138C">
      <w:r>
        <w:separator/>
      </w:r>
    </w:p>
  </w:footnote>
  <w:footnote w:type="continuationSeparator" w:id="0">
    <w:p w:rsidR="00893AF9" w:rsidRDefault="00893AF9" w:rsidP="004813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15180A"/>
    <w:multiLevelType w:val="hybridMultilevel"/>
    <w:tmpl w:val="46E64104"/>
    <w:lvl w:ilvl="0" w:tplc="0CA8D43A">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52E"/>
    <w:rsid w:val="00002F13"/>
    <w:rsid w:val="00011977"/>
    <w:rsid w:val="00013CA4"/>
    <w:rsid w:val="000467A0"/>
    <w:rsid w:val="000C340C"/>
    <w:rsid w:val="000D556F"/>
    <w:rsid w:val="00110D0C"/>
    <w:rsid w:val="00115BFC"/>
    <w:rsid w:val="00172629"/>
    <w:rsid w:val="001B437A"/>
    <w:rsid w:val="0023112C"/>
    <w:rsid w:val="002618AC"/>
    <w:rsid w:val="002D4A7B"/>
    <w:rsid w:val="00382806"/>
    <w:rsid w:val="003A2CE1"/>
    <w:rsid w:val="003B6140"/>
    <w:rsid w:val="003F55FB"/>
    <w:rsid w:val="004353D5"/>
    <w:rsid w:val="004466D9"/>
    <w:rsid w:val="0048138C"/>
    <w:rsid w:val="004876B6"/>
    <w:rsid w:val="004A4D65"/>
    <w:rsid w:val="005A21C9"/>
    <w:rsid w:val="005C5F63"/>
    <w:rsid w:val="005E1D5F"/>
    <w:rsid w:val="006D370D"/>
    <w:rsid w:val="006F08F3"/>
    <w:rsid w:val="00745093"/>
    <w:rsid w:val="007632E9"/>
    <w:rsid w:val="007705E1"/>
    <w:rsid w:val="007C3021"/>
    <w:rsid w:val="007C790E"/>
    <w:rsid w:val="007F4AC8"/>
    <w:rsid w:val="0086034B"/>
    <w:rsid w:val="0087441D"/>
    <w:rsid w:val="00880E38"/>
    <w:rsid w:val="00882E84"/>
    <w:rsid w:val="00893AF9"/>
    <w:rsid w:val="008A34D5"/>
    <w:rsid w:val="008B2C65"/>
    <w:rsid w:val="008C126F"/>
    <w:rsid w:val="00916E8F"/>
    <w:rsid w:val="00930B7C"/>
    <w:rsid w:val="009327EA"/>
    <w:rsid w:val="00940F74"/>
    <w:rsid w:val="00960FCB"/>
    <w:rsid w:val="009C4313"/>
    <w:rsid w:val="009F4A0C"/>
    <w:rsid w:val="00A74C59"/>
    <w:rsid w:val="00A80740"/>
    <w:rsid w:val="00AF0AEC"/>
    <w:rsid w:val="00AF5CE6"/>
    <w:rsid w:val="00B14140"/>
    <w:rsid w:val="00B62967"/>
    <w:rsid w:val="00B67B5C"/>
    <w:rsid w:val="00C119CD"/>
    <w:rsid w:val="00C33C68"/>
    <w:rsid w:val="00CE4ADE"/>
    <w:rsid w:val="00D03EA6"/>
    <w:rsid w:val="00D062E9"/>
    <w:rsid w:val="00D26814"/>
    <w:rsid w:val="00D2752E"/>
    <w:rsid w:val="00D5715D"/>
    <w:rsid w:val="00D701F2"/>
    <w:rsid w:val="00E43C67"/>
    <w:rsid w:val="00E65934"/>
    <w:rsid w:val="00E74CE3"/>
    <w:rsid w:val="00ED7BBC"/>
    <w:rsid w:val="00EE4250"/>
    <w:rsid w:val="00F36C14"/>
    <w:rsid w:val="00F92084"/>
    <w:rsid w:val="00F96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4C135FB-BE4E-4776-B043-45CBF7E4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70D"/>
    <w:pPr>
      <w:widowControl w:val="0"/>
      <w:jc w:val="both"/>
    </w:pPr>
    <w:rPr>
      <w:rFonts w:ascii="ＭＳ Ｐゴシック"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19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C79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C790E"/>
    <w:rPr>
      <w:rFonts w:asciiTheme="majorHAnsi" w:eastAsiaTheme="majorEastAsia" w:hAnsiTheme="majorHAnsi" w:cstheme="majorBidi"/>
      <w:sz w:val="18"/>
      <w:szCs w:val="18"/>
    </w:rPr>
  </w:style>
  <w:style w:type="character" w:styleId="a6">
    <w:name w:val="Hyperlink"/>
    <w:basedOn w:val="a0"/>
    <w:uiPriority w:val="99"/>
    <w:unhideWhenUsed/>
    <w:rsid w:val="00115BFC"/>
    <w:rPr>
      <w:color w:val="0563C1" w:themeColor="hyperlink"/>
      <w:u w:val="single"/>
    </w:rPr>
  </w:style>
  <w:style w:type="paragraph" w:styleId="a7">
    <w:name w:val="header"/>
    <w:basedOn w:val="a"/>
    <w:link w:val="a8"/>
    <w:uiPriority w:val="99"/>
    <w:unhideWhenUsed/>
    <w:rsid w:val="0048138C"/>
    <w:pPr>
      <w:tabs>
        <w:tab w:val="center" w:pos="4252"/>
        <w:tab w:val="right" w:pos="8504"/>
      </w:tabs>
      <w:snapToGrid w:val="0"/>
    </w:pPr>
  </w:style>
  <w:style w:type="character" w:customStyle="1" w:styleId="a8">
    <w:name w:val="ヘッダー (文字)"/>
    <w:basedOn w:val="a0"/>
    <w:link w:val="a7"/>
    <w:uiPriority w:val="99"/>
    <w:rsid w:val="0048138C"/>
    <w:rPr>
      <w:rFonts w:ascii="ＭＳ Ｐゴシック" w:eastAsia="ＭＳ Ｐゴシック"/>
    </w:rPr>
  </w:style>
  <w:style w:type="paragraph" w:styleId="a9">
    <w:name w:val="footer"/>
    <w:basedOn w:val="a"/>
    <w:link w:val="aa"/>
    <w:uiPriority w:val="99"/>
    <w:unhideWhenUsed/>
    <w:rsid w:val="0048138C"/>
    <w:pPr>
      <w:tabs>
        <w:tab w:val="center" w:pos="4252"/>
        <w:tab w:val="right" w:pos="8504"/>
      </w:tabs>
      <w:snapToGrid w:val="0"/>
    </w:pPr>
  </w:style>
  <w:style w:type="character" w:customStyle="1" w:styleId="aa">
    <w:name w:val="フッター (文字)"/>
    <w:basedOn w:val="a0"/>
    <w:link w:val="a9"/>
    <w:uiPriority w:val="99"/>
    <w:rsid w:val="0048138C"/>
    <w:rPr>
      <w:rFonts w:ascii="ＭＳ Ｐゴシック" w:eastAsia="ＭＳ Ｐゴシック"/>
    </w:rPr>
  </w:style>
  <w:style w:type="paragraph" w:styleId="ab">
    <w:name w:val="List Paragraph"/>
    <w:basedOn w:val="a"/>
    <w:uiPriority w:val="34"/>
    <w:qFormat/>
    <w:rsid w:val="00960F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wn.ami.lg.jp/soshiki/24-1-0-0-0_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224</Words>
  <Characters>1280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農業委員会事務局</dc:creator>
  <cp:lastModifiedBy>関山 学</cp:lastModifiedBy>
  <cp:revision>8</cp:revision>
  <cp:lastPrinted>2018-11-21T06:23:00Z</cp:lastPrinted>
  <dcterms:created xsi:type="dcterms:W3CDTF">2018-11-21T05:54:00Z</dcterms:created>
  <dcterms:modified xsi:type="dcterms:W3CDTF">2019-05-21T08:00:00Z</dcterms:modified>
</cp:coreProperties>
</file>