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97" w:rsidRPr="008A7597" w:rsidRDefault="008A7597" w:rsidP="008A7597">
      <w:pPr>
        <w:wordWrap/>
        <w:rPr>
          <w:rFonts w:ascii="Century"/>
        </w:rPr>
      </w:pPr>
      <w:r w:rsidRPr="008A7597">
        <w:rPr>
          <w:rFonts w:ascii="Century" w:hint="eastAsia"/>
        </w:rPr>
        <w:t>別紙</w:t>
      </w:r>
    </w:p>
    <w:p w:rsidR="008A7597" w:rsidRPr="008A7597" w:rsidRDefault="008A7597" w:rsidP="008A7597">
      <w:pPr>
        <w:wordWrap/>
        <w:rPr>
          <w:rFonts w:ascii="Century"/>
        </w:rPr>
      </w:pPr>
    </w:p>
    <w:p w:rsidR="008A7597" w:rsidRPr="008A7597" w:rsidRDefault="008A7597" w:rsidP="008A7597">
      <w:pPr>
        <w:wordWrap/>
        <w:jc w:val="center"/>
        <w:rPr>
          <w:rFonts w:ascii="Century"/>
        </w:rPr>
      </w:pPr>
      <w:r w:rsidRPr="008A7597">
        <w:rPr>
          <w:rFonts w:ascii="Century" w:hint="eastAsia"/>
        </w:rPr>
        <w:t>事業計画書</w:t>
      </w:r>
    </w:p>
    <w:p w:rsidR="008A7597" w:rsidRPr="008A7597" w:rsidRDefault="008A7597" w:rsidP="008A7597">
      <w:pPr>
        <w:wordWrap/>
        <w:jc w:val="center"/>
        <w:rPr>
          <w:rFonts w:ascii="Century"/>
        </w:rPr>
      </w:pPr>
    </w:p>
    <w:p w:rsidR="008A7597" w:rsidRPr="008A7597" w:rsidRDefault="008A7597" w:rsidP="008A7597">
      <w:pPr>
        <w:wordWrap/>
        <w:ind w:leftChars="100" w:left="210"/>
        <w:rPr>
          <w:rFonts w:ascii="Century"/>
        </w:rPr>
      </w:pPr>
      <w:r w:rsidRPr="008A7597">
        <w:rPr>
          <w:rFonts w:ascii="Century"/>
        </w:rPr>
        <w:t>(1)</w:t>
      </w:r>
      <w:r w:rsidRPr="008A7597">
        <w:rPr>
          <w:rFonts w:ascii="Century" w:hint="eastAsia"/>
        </w:rPr>
        <w:t xml:space="preserve">　商品名　　</w:t>
      </w:r>
      <w:r w:rsidRPr="008A7597">
        <w:rPr>
          <w:rFonts w:ascii="Century" w:hint="eastAsia"/>
          <w:u w:val="single"/>
        </w:rPr>
        <w:t xml:space="preserve">　</w:t>
      </w:r>
      <w:bookmarkStart w:id="0" w:name="_GoBack"/>
      <w:bookmarkEnd w:id="0"/>
      <w:r w:rsidRPr="008A7597">
        <w:rPr>
          <w:rFonts w:ascii="Century" w:hint="eastAsia"/>
          <w:u w:val="single"/>
        </w:rPr>
        <w:t xml:space="preserve">　　　　　　　　　　　　　　　　　　　</w:t>
      </w:r>
    </w:p>
    <w:p w:rsidR="008A7597" w:rsidRPr="008A7597" w:rsidRDefault="008A7597" w:rsidP="008A7597">
      <w:pPr>
        <w:wordWrap/>
        <w:rPr>
          <w:rFonts w:ascii="Century"/>
        </w:rPr>
      </w:pPr>
    </w:p>
    <w:p w:rsidR="008A7597" w:rsidRPr="008A7597" w:rsidRDefault="008A7597" w:rsidP="008A7597">
      <w:pPr>
        <w:wordWrap/>
        <w:ind w:firstLineChars="100" w:firstLine="210"/>
        <w:rPr>
          <w:rFonts w:ascii="Century"/>
        </w:rPr>
      </w:pPr>
      <w:r w:rsidRPr="008A7597">
        <w:rPr>
          <w:rFonts w:ascii="Century"/>
        </w:rPr>
        <w:t>(2)</w:t>
      </w:r>
      <w:r w:rsidRPr="008A7597">
        <w:rPr>
          <w:rFonts w:ascii="Century" w:hint="eastAsia"/>
        </w:rPr>
        <w:t xml:space="preserve">　事業の着手予定日　　　　　　　　　　年　　月　　日</w:t>
      </w:r>
    </w:p>
    <w:p w:rsidR="008A7597" w:rsidRPr="008A7597" w:rsidRDefault="008A7597" w:rsidP="008A7597">
      <w:pPr>
        <w:wordWrap/>
        <w:rPr>
          <w:rFonts w:ascii="Century"/>
        </w:rPr>
      </w:pPr>
    </w:p>
    <w:p w:rsidR="008A7597" w:rsidRPr="008A7597" w:rsidRDefault="008A7597" w:rsidP="008A7597">
      <w:pPr>
        <w:wordWrap/>
        <w:ind w:firstLineChars="100" w:firstLine="210"/>
        <w:rPr>
          <w:rFonts w:ascii="Century"/>
        </w:rPr>
      </w:pPr>
      <w:r w:rsidRPr="008A7597">
        <w:rPr>
          <w:rFonts w:ascii="Century"/>
        </w:rPr>
        <w:t>(3)</w:t>
      </w:r>
      <w:r w:rsidRPr="008A7597">
        <w:rPr>
          <w:rFonts w:ascii="Century" w:hint="eastAsia"/>
        </w:rPr>
        <w:t xml:space="preserve">　事業の完了予定日　　　　　　　　　　年　　月　　日</w:t>
      </w:r>
    </w:p>
    <w:p w:rsidR="008A7597" w:rsidRPr="008A7597" w:rsidRDefault="008A7597" w:rsidP="008A7597">
      <w:pPr>
        <w:wordWrap/>
        <w:rPr>
          <w:rFonts w:ascii="Century"/>
        </w:rPr>
      </w:pPr>
    </w:p>
    <w:p w:rsidR="008A7597" w:rsidRPr="008A7597" w:rsidRDefault="008A7597" w:rsidP="008A7597">
      <w:pPr>
        <w:wordWrap/>
        <w:ind w:leftChars="100" w:left="210"/>
        <w:rPr>
          <w:rFonts w:ascii="Century"/>
        </w:rPr>
      </w:pPr>
      <w:r w:rsidRPr="008A7597">
        <w:rPr>
          <w:rFonts w:ascii="Century"/>
        </w:rPr>
        <w:t>(4)</w:t>
      </w:r>
      <w:r w:rsidRPr="008A7597">
        <w:rPr>
          <w:rFonts w:ascii="Century" w:hint="eastAsia"/>
        </w:rPr>
        <w:t xml:space="preserve">　事業の目的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850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 xml:space="preserve">　</w:t>
            </w:r>
          </w:p>
        </w:tc>
      </w:tr>
    </w:tbl>
    <w:p w:rsidR="008A7597" w:rsidRPr="008A7597" w:rsidRDefault="008A7597" w:rsidP="008A7597">
      <w:pPr>
        <w:wordWrap/>
        <w:rPr>
          <w:rFonts w:ascii="Century"/>
        </w:rPr>
      </w:pPr>
    </w:p>
    <w:p w:rsidR="008A7597" w:rsidRPr="008A7597" w:rsidRDefault="008A7597" w:rsidP="008A7597">
      <w:pPr>
        <w:wordWrap/>
        <w:ind w:leftChars="100" w:left="210"/>
        <w:rPr>
          <w:rFonts w:ascii="Century"/>
        </w:rPr>
      </w:pPr>
      <w:r w:rsidRPr="008A7597">
        <w:rPr>
          <w:rFonts w:ascii="Century"/>
        </w:rPr>
        <w:t>(5)</w:t>
      </w:r>
      <w:r w:rsidRPr="008A7597">
        <w:rPr>
          <w:rFonts w:ascii="Century" w:hint="eastAsia"/>
        </w:rPr>
        <w:t xml:space="preserve">　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2414"/>
        </w:trPr>
        <w:tc>
          <w:tcPr>
            <w:tcW w:w="850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 xml:space="preserve">　</w:t>
            </w:r>
          </w:p>
        </w:tc>
      </w:tr>
    </w:tbl>
    <w:p w:rsidR="008A7597" w:rsidRPr="008A7597" w:rsidRDefault="008A7597" w:rsidP="008A7597">
      <w:pPr>
        <w:wordWrap/>
        <w:rPr>
          <w:rFonts w:ascii="Century"/>
        </w:rPr>
      </w:pPr>
    </w:p>
    <w:p w:rsidR="008A7597" w:rsidRPr="008A7597" w:rsidRDefault="008A7597" w:rsidP="008A7597">
      <w:pPr>
        <w:wordWrap/>
        <w:rPr>
          <w:rFonts w:ascii="Century"/>
        </w:rPr>
      </w:pPr>
      <w:r w:rsidRPr="008A7597">
        <w:rPr>
          <w:rFonts w:ascii="Century"/>
        </w:rPr>
        <w:br w:type="page"/>
      </w:r>
    </w:p>
    <w:p w:rsidR="008A7597" w:rsidRPr="008A7597" w:rsidRDefault="008A7597" w:rsidP="008A7597">
      <w:pPr>
        <w:wordWrap/>
        <w:ind w:leftChars="100" w:left="210"/>
        <w:rPr>
          <w:rFonts w:ascii="Century"/>
        </w:rPr>
      </w:pPr>
      <w:r w:rsidRPr="008A7597">
        <w:rPr>
          <w:rFonts w:ascii="Century"/>
        </w:rPr>
        <w:lastRenderedPageBreak/>
        <w:t>(6)</w:t>
      </w:r>
      <w:r w:rsidRPr="008A7597">
        <w:rPr>
          <w:rFonts w:ascii="Century"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843" w:type="dxa"/>
            <w:vAlign w:val="center"/>
          </w:tcPr>
          <w:p w:rsidR="008A7597" w:rsidRPr="008A7597" w:rsidRDefault="008A7597" w:rsidP="008A7597">
            <w:pPr>
              <w:wordWrap/>
              <w:jc w:val="center"/>
              <w:rPr>
                <w:rFonts w:ascii="Century"/>
              </w:rPr>
            </w:pPr>
            <w:r w:rsidRPr="008A7597">
              <w:rPr>
                <w:rFonts w:ascii="Century" w:hint="eastAsia"/>
                <w:spacing w:val="210"/>
              </w:rPr>
              <w:t>年</w:t>
            </w:r>
            <w:r w:rsidRPr="008A7597">
              <w:rPr>
                <w:rFonts w:ascii="Century" w:hint="eastAsia"/>
              </w:rPr>
              <w:t>月</w:t>
            </w:r>
          </w:p>
        </w:tc>
        <w:tc>
          <w:tcPr>
            <w:tcW w:w="6662" w:type="dxa"/>
            <w:vAlign w:val="center"/>
          </w:tcPr>
          <w:p w:rsidR="008A7597" w:rsidRPr="008A7597" w:rsidRDefault="008A7597" w:rsidP="008A7597">
            <w:pPr>
              <w:wordWrap/>
              <w:jc w:val="center"/>
              <w:rPr>
                <w:rFonts w:ascii="Century"/>
              </w:rPr>
            </w:pPr>
            <w:r w:rsidRPr="008A7597">
              <w:rPr>
                <w:rFonts w:ascii="Century" w:hint="eastAsia"/>
                <w:spacing w:val="420"/>
              </w:rPr>
              <w:t>項</w:t>
            </w:r>
            <w:r w:rsidRPr="008A7597">
              <w:rPr>
                <w:rFonts w:ascii="Century" w:hint="eastAsia"/>
              </w:rPr>
              <w:t>目</w:t>
            </w: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1843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 xml:space="preserve">　</w:t>
            </w:r>
          </w:p>
        </w:tc>
        <w:tc>
          <w:tcPr>
            <w:tcW w:w="666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 xml:space="preserve">　</w:t>
            </w:r>
          </w:p>
        </w:tc>
      </w:tr>
    </w:tbl>
    <w:p w:rsidR="008A7597" w:rsidRPr="008A7597" w:rsidRDefault="008A7597" w:rsidP="008A7597">
      <w:pPr>
        <w:wordWrap/>
        <w:spacing w:line="200" w:lineRule="exact"/>
        <w:rPr>
          <w:rFonts w:ascii="Century"/>
        </w:rPr>
      </w:pPr>
    </w:p>
    <w:p w:rsidR="008A7597" w:rsidRPr="008A7597" w:rsidRDefault="008A7597" w:rsidP="008A7597">
      <w:pPr>
        <w:wordWrap/>
        <w:ind w:leftChars="100" w:left="210"/>
        <w:rPr>
          <w:rFonts w:ascii="Century"/>
        </w:rPr>
      </w:pPr>
      <w:r w:rsidRPr="008A7597">
        <w:rPr>
          <w:rFonts w:ascii="Century"/>
        </w:rPr>
        <w:t>(7)</w:t>
      </w:r>
      <w:r w:rsidRPr="008A7597">
        <w:rPr>
          <w:rFonts w:ascii="Century" w:hint="eastAsia"/>
        </w:rPr>
        <w:t xml:space="preserve">　予算書</w:t>
      </w:r>
      <w:r w:rsidRPr="008A7597">
        <w:rPr>
          <w:rFonts w:ascii="Century"/>
        </w:rPr>
        <w:t>(</w:t>
      </w:r>
      <w:r w:rsidRPr="008A7597">
        <w:rPr>
          <w:rFonts w:ascii="Century" w:hint="eastAsia"/>
        </w:rPr>
        <w:t>補助対象経費の使用方法及び算出等</w:t>
      </w:r>
      <w:r w:rsidRPr="008A7597">
        <w:rPr>
          <w:rFonts w:ascii="Century"/>
        </w:rPr>
        <w:t>)</w:t>
      </w:r>
    </w:p>
    <w:p w:rsidR="008A7597" w:rsidRPr="008A7597" w:rsidRDefault="008A7597" w:rsidP="008A7597">
      <w:pPr>
        <w:wordWrap/>
        <w:jc w:val="right"/>
        <w:rPr>
          <w:rFonts w:ascii="Century"/>
        </w:rPr>
      </w:pPr>
      <w:r w:rsidRPr="008A7597">
        <w:rPr>
          <w:rFonts w:ascii="Century"/>
        </w:rPr>
        <w:t>(</w:t>
      </w:r>
      <w:r w:rsidRPr="008A7597">
        <w:rPr>
          <w:rFonts w:ascii="Century" w:hint="eastAsia"/>
        </w:rPr>
        <w:t>単位：円</w:t>
      </w:r>
      <w:r w:rsidRPr="008A7597">
        <w:rPr>
          <w:rFonts w:asci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275"/>
        <w:gridCol w:w="1134"/>
        <w:gridCol w:w="2268"/>
      </w:tblGrid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3828" w:type="dxa"/>
            <w:gridSpan w:val="2"/>
          </w:tcPr>
          <w:p w:rsidR="008A7597" w:rsidRPr="008A7597" w:rsidRDefault="008A7597" w:rsidP="008A7597">
            <w:pPr>
              <w:wordWrap/>
              <w:spacing w:before="60"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>補助対象経費の使用方法</w:t>
            </w: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spacing w:before="60"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>事業に要する経費</w:t>
            </w:r>
          </w:p>
          <w:p w:rsidR="008A7597" w:rsidRPr="008A7597" w:rsidRDefault="008A7597" w:rsidP="008A7597">
            <w:pPr>
              <w:wordWrap/>
              <w:spacing w:before="60"/>
              <w:rPr>
                <w:rFonts w:ascii="Century"/>
              </w:rPr>
            </w:pPr>
            <w:r w:rsidRPr="008A7597">
              <w:rPr>
                <w:rFonts w:ascii="Century"/>
              </w:rPr>
              <w:t>(</w:t>
            </w:r>
            <w:r w:rsidRPr="008A7597">
              <w:rPr>
                <w:rFonts w:ascii="Century" w:hint="eastAsia"/>
              </w:rPr>
              <w:t>総事業費</w:t>
            </w:r>
            <w:r w:rsidRPr="008A7597">
              <w:rPr>
                <w:rFonts w:ascii="Century"/>
              </w:rPr>
              <w:t>)</w:t>
            </w: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spacing w:before="60"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>補助対象経費</w:t>
            </w: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spacing w:before="60"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>補助対象経費の算出</w:t>
            </w: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426" w:type="dxa"/>
            <w:vMerge w:val="restart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 xml:space="preserve">使途内訳　</w:t>
            </w:r>
          </w:p>
          <w:p w:rsidR="008A7597" w:rsidRPr="008A7597" w:rsidRDefault="008A7597" w:rsidP="008A7597">
            <w:pPr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 xml:space="preserve">　</w:t>
            </w: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  <w:tr w:rsidR="008A7597" w:rsidRPr="008A7597" w:rsidTr="00DA425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426" w:type="dxa"/>
            <w:vMerge/>
          </w:tcPr>
          <w:p w:rsidR="008A7597" w:rsidRPr="008A7597" w:rsidRDefault="008A7597" w:rsidP="008A7597">
            <w:pPr>
              <w:wordWrap/>
              <w:spacing w:before="60"/>
              <w:jc w:val="distribute"/>
              <w:rPr>
                <w:rFonts w:ascii="Century"/>
              </w:rPr>
            </w:pPr>
          </w:p>
        </w:tc>
        <w:tc>
          <w:tcPr>
            <w:tcW w:w="3402" w:type="dxa"/>
          </w:tcPr>
          <w:p w:rsidR="008A7597" w:rsidRPr="008A7597" w:rsidRDefault="008A7597" w:rsidP="008A7597">
            <w:pPr>
              <w:wordWrap/>
              <w:spacing w:before="60"/>
              <w:jc w:val="distribute"/>
              <w:rPr>
                <w:rFonts w:ascii="Century"/>
              </w:rPr>
            </w:pPr>
            <w:r w:rsidRPr="008A7597">
              <w:rPr>
                <w:rFonts w:ascii="Century" w:hint="eastAsia"/>
              </w:rPr>
              <w:t>合計</w:t>
            </w:r>
          </w:p>
        </w:tc>
        <w:tc>
          <w:tcPr>
            <w:tcW w:w="1275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1134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  <w:tc>
          <w:tcPr>
            <w:tcW w:w="2268" w:type="dxa"/>
          </w:tcPr>
          <w:p w:rsidR="008A7597" w:rsidRPr="008A7597" w:rsidRDefault="008A7597" w:rsidP="008A7597">
            <w:pPr>
              <w:wordWrap/>
              <w:rPr>
                <w:rFonts w:ascii="Century"/>
              </w:rPr>
            </w:pPr>
          </w:p>
        </w:tc>
      </w:tr>
    </w:tbl>
    <w:p w:rsidR="00E020BF" w:rsidRPr="008A7597" w:rsidRDefault="0044403A" w:rsidP="008A7597"/>
    <w:sectPr w:rsidR="00E020BF" w:rsidRPr="008A7597" w:rsidSect="008A7597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97" w:rsidRDefault="008A7597" w:rsidP="008A7597">
      <w:r>
        <w:separator/>
      </w:r>
    </w:p>
  </w:endnote>
  <w:endnote w:type="continuationSeparator" w:id="0">
    <w:p w:rsidR="008A7597" w:rsidRDefault="008A7597" w:rsidP="008A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97" w:rsidRDefault="008A7597" w:rsidP="008A7597">
      <w:r>
        <w:separator/>
      </w:r>
    </w:p>
  </w:footnote>
  <w:footnote w:type="continuationSeparator" w:id="0">
    <w:p w:rsidR="008A7597" w:rsidRDefault="008A7597" w:rsidP="008A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F4"/>
    <w:rsid w:val="001239B5"/>
    <w:rsid w:val="001D4291"/>
    <w:rsid w:val="0044403A"/>
    <w:rsid w:val="004C46E9"/>
    <w:rsid w:val="004D4BEB"/>
    <w:rsid w:val="0053646D"/>
    <w:rsid w:val="006318CB"/>
    <w:rsid w:val="007823C8"/>
    <w:rsid w:val="0083728C"/>
    <w:rsid w:val="008A7597"/>
    <w:rsid w:val="009C60F4"/>
    <w:rsid w:val="00AB553A"/>
    <w:rsid w:val="00BA587E"/>
    <w:rsid w:val="00E46A92"/>
    <w:rsid w:val="00F41345"/>
    <w:rsid w:val="00F7227F"/>
    <w:rsid w:val="00F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1C642"/>
  <w15:chartTrackingRefBased/>
  <w15:docId w15:val="{95100A85-C105-45FF-A8B5-431E306D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97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597"/>
  </w:style>
  <w:style w:type="paragraph" w:styleId="a5">
    <w:name w:val="footer"/>
    <w:basedOn w:val="a"/>
    <w:link w:val="a6"/>
    <w:uiPriority w:val="99"/>
    <w:unhideWhenUsed/>
    <w:rsid w:val="008A7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HP Inc.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秋葉 悠衣</cp:lastModifiedBy>
  <cp:revision>4</cp:revision>
  <dcterms:created xsi:type="dcterms:W3CDTF">2024-02-16T00:15:00Z</dcterms:created>
  <dcterms:modified xsi:type="dcterms:W3CDTF">2024-02-16T00:17:00Z</dcterms:modified>
</cp:coreProperties>
</file>